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00EA" w14:textId="77777777" w:rsidR="00AE05DF" w:rsidRPr="00A11293" w:rsidRDefault="00AE05DF" w:rsidP="00AE05DF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  <w:b/>
        </w:rPr>
      </w:pPr>
      <w:r w:rsidRPr="00A11293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1</w:t>
      </w:r>
    </w:p>
    <w:p w14:paraId="3354D040" w14:textId="77777777" w:rsidR="00AE05DF" w:rsidRPr="00107DA9" w:rsidRDefault="00AE05DF" w:rsidP="00AE05DF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</w:rPr>
      </w:pPr>
      <w:r w:rsidRPr="00A11293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11293">
        <w:rPr>
          <w:rFonts w:ascii="Times New Roman" w:hAnsi="Times New Roman" w:cs="Times New Roman"/>
          <w:b/>
        </w:rPr>
        <w:t xml:space="preserve">к Договору № </w:t>
      </w:r>
    </w:p>
    <w:p w14:paraId="1A04F8BB" w14:textId="77777777" w:rsidR="001C7F26" w:rsidRPr="005A0003" w:rsidRDefault="001C7F26" w:rsidP="001C7F26">
      <w:pPr>
        <w:tabs>
          <w:tab w:val="left" w:pos="6237"/>
        </w:tabs>
        <w:spacing w:after="0" w:line="240" w:lineRule="auto"/>
        <w:ind w:left="284" w:right="-7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C6E33E" w14:textId="77777777" w:rsidR="001C7F26" w:rsidRPr="005A0003" w:rsidRDefault="001C7F26" w:rsidP="001C7F26">
      <w:pPr>
        <w:widowControl w:val="0"/>
        <w:tabs>
          <w:tab w:val="left" w:pos="-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lang w:eastAsia="ru-RU"/>
        </w:rPr>
        <w:t>ДОБРОВОЛЬНОГО МЕДИЦИНСКОГО СТРАХОВАНИЯ</w:t>
      </w:r>
    </w:p>
    <w:p w14:paraId="4B86178A" w14:textId="77777777" w:rsidR="00BA06B8" w:rsidRPr="00E551F0" w:rsidRDefault="00BA06B8" w:rsidP="00BA06B8">
      <w:pPr>
        <w:widowControl w:val="0"/>
        <w:tabs>
          <w:tab w:val="left" w:pos="360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66935B" w14:textId="18D62235" w:rsidR="00F6747E" w:rsidRPr="00E551F0" w:rsidRDefault="00BA06B8" w:rsidP="006B0F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eastAsia="ru-RU"/>
        </w:rPr>
        <w:t>«</w:t>
      </w:r>
      <w:r w:rsidR="007105A8">
        <w:rPr>
          <w:rFonts w:ascii="Times New Roman" w:eastAsia="Times New Roman" w:hAnsi="Times New Roman" w:cs="Times New Roman"/>
          <w:b/>
          <w:lang w:eastAsia="ru-RU"/>
        </w:rPr>
        <w:t>Будь Здоров»</w:t>
      </w:r>
      <w:r w:rsidR="00383A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4C4">
        <w:rPr>
          <w:rFonts w:ascii="Times New Roman" w:eastAsia="Times New Roman" w:hAnsi="Times New Roman" w:cs="Times New Roman"/>
          <w:b/>
          <w:lang w:eastAsia="ru-RU"/>
        </w:rPr>
        <w:t>РАСШИРЕННАЯ</w:t>
      </w:r>
      <w:r w:rsidRPr="00E551F0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594CAB7A" w14:textId="4F4D2EF8" w:rsidR="00F6747E" w:rsidRPr="00A445DE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45DE">
        <w:rPr>
          <w:rFonts w:ascii="Times New Roman" w:eastAsia="Times New Roman" w:hAnsi="Times New Roman" w:cs="Times New Roman"/>
          <w:i/>
          <w:lang w:eastAsia="ru-RU"/>
        </w:rPr>
        <w:t>(амб</w:t>
      </w:r>
      <w:r w:rsidR="00235BF2" w:rsidRPr="00A445DE">
        <w:rPr>
          <w:rFonts w:ascii="Times New Roman" w:eastAsia="Times New Roman" w:hAnsi="Times New Roman" w:cs="Times New Roman"/>
          <w:i/>
          <w:lang w:eastAsia="ru-RU"/>
        </w:rPr>
        <w:t>улаторно-поликлиническая помощь</w:t>
      </w:r>
      <w:r w:rsidR="0008364E">
        <w:rPr>
          <w:rFonts w:ascii="Times New Roman" w:eastAsia="Times New Roman" w:hAnsi="Times New Roman" w:cs="Times New Roman"/>
          <w:i/>
          <w:lang w:eastAsia="ru-RU"/>
        </w:rPr>
        <w:t xml:space="preserve"> со</w:t>
      </w:r>
      <w:r w:rsidR="0045344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43887">
        <w:rPr>
          <w:rFonts w:ascii="Times New Roman" w:eastAsia="Times New Roman" w:hAnsi="Times New Roman" w:cs="Times New Roman"/>
          <w:i/>
          <w:lang w:eastAsia="ru-RU"/>
        </w:rPr>
        <w:t>стоматологи</w:t>
      </w:r>
      <w:r w:rsidR="0008364E">
        <w:rPr>
          <w:rFonts w:ascii="Times New Roman" w:eastAsia="Times New Roman" w:hAnsi="Times New Roman" w:cs="Times New Roman"/>
          <w:i/>
          <w:lang w:eastAsia="ru-RU"/>
        </w:rPr>
        <w:t>ей</w:t>
      </w:r>
      <w:r w:rsidRPr="00A445DE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3C3A686D" w14:textId="77777777" w:rsidR="001C7F26" w:rsidRDefault="001C7F26" w:rsidP="001C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C07F3B7" w14:textId="50648B22" w:rsidR="001C7F26" w:rsidRPr="005A0003" w:rsidRDefault="001C7F26" w:rsidP="001C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003">
        <w:rPr>
          <w:rFonts w:ascii="Times New Roman" w:eastAsia="Times New Roman" w:hAnsi="Times New Roman" w:cs="Times New Roman"/>
          <w:szCs w:val="24"/>
          <w:lang w:eastAsia="ru-RU"/>
        </w:rPr>
        <w:t>По настоящей программе СПАО «Ингосстрах» организует и оплачивает амбулаторно-поликлинические медицинские услуги, предоставляемые застрахованному лицу (далее – Застрахованный) при остром заболевании (состоянии), обострении хронического заболевания, травме (в том числе ожоге, отморожении), отравлении</w:t>
      </w:r>
      <w:r w:rsidRPr="005A0003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id="1"/>
      </w:r>
      <w:r w:rsidRPr="005A0003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281D6503" w14:textId="77777777" w:rsidR="001C7F26" w:rsidRPr="005A0003" w:rsidRDefault="001C7F26" w:rsidP="001C7F2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Медицинские услуги предоставляются в обособленных подразделениях ООО «Клиника ЛМС» в г. Москве (далее - Клиника) в рамках Лицензии на осуществление медицинской деятельности и фактических возможностей медицинской организации.</w:t>
      </w:r>
    </w:p>
    <w:p w14:paraId="49A4E002" w14:textId="6D5B4DF8" w:rsidR="00D25257" w:rsidRPr="00E551F0" w:rsidRDefault="00D25257" w:rsidP="00F674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3286CA" w14:textId="77777777" w:rsidR="00BA06B8" w:rsidRPr="00E551F0" w:rsidRDefault="00BA06B8" w:rsidP="00BA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551F0">
        <w:rPr>
          <w:rFonts w:ascii="Times New Roman" w:eastAsia="Times New Roman" w:hAnsi="Times New Roman" w:cs="Times New Roman"/>
          <w:b/>
          <w:lang w:eastAsia="ru-RU"/>
        </w:rPr>
        <w:t>. ОБЪЕМ МЕДИЦИНСКИХ УСЛУГ</w:t>
      </w:r>
    </w:p>
    <w:p w14:paraId="0E69D9F7" w14:textId="77777777" w:rsidR="00BA06B8" w:rsidRPr="00E551F0" w:rsidRDefault="00BA06B8" w:rsidP="00BA06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E62D8D" w14:textId="77777777" w:rsidR="001C7F26" w:rsidRPr="005A0003" w:rsidRDefault="001C7F26" w:rsidP="001C7F2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b/>
          <w:lang w:eastAsia="ru-RU"/>
        </w:rPr>
        <w:t>Лечебно-диагностические, консультативные приемы,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 а также диагностические и лечебные манипуляции по указанным специальностям:</w:t>
      </w:r>
    </w:p>
    <w:p w14:paraId="616E6D9D" w14:textId="77777777" w:rsidR="001C7F26" w:rsidRPr="005A0003" w:rsidRDefault="001C7F26" w:rsidP="001C7F26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терапия, неврология, гастроэнтерология, офтальмология, оториноларингология, хирургия, акушерство и гинекология, урология, кардиология, травматология-ортопедия, эндокринология, дерматовенерология, колопроктология, пульмонология, онкология, физиотерапия;</w:t>
      </w:r>
    </w:p>
    <w:p w14:paraId="64700663" w14:textId="77777777" w:rsidR="001C7F26" w:rsidRPr="005A0003" w:rsidRDefault="001C7F26" w:rsidP="001C7F26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нефрология, ревматология, инфекционные болезни, аллергология-иммунология – </w:t>
      </w:r>
      <w:r w:rsidRPr="005A0003">
        <w:rPr>
          <w:rFonts w:ascii="Times New Roman" w:hAnsi="Times New Roman" w:cs="Times New Roman"/>
          <w:bCs/>
        </w:rPr>
        <w:t>по назначению лечащего врача Клиники;</w:t>
      </w:r>
    </w:p>
    <w:p w14:paraId="38B1E273" w14:textId="77777777" w:rsidR="001C7F26" w:rsidRPr="005A0003" w:rsidRDefault="001C7F26" w:rsidP="001C7F26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психотерапия (1 консультация в год) – </w:t>
      </w:r>
      <w:r w:rsidRPr="005A0003">
        <w:rPr>
          <w:rFonts w:ascii="Times New Roman" w:hAnsi="Times New Roman" w:cs="Times New Roman"/>
          <w:bCs/>
        </w:rPr>
        <w:t>по назначению лечащего врача Клиники;</w:t>
      </w:r>
    </w:p>
    <w:p w14:paraId="1B49317E" w14:textId="77777777" w:rsidR="001C7F26" w:rsidRPr="005A0003" w:rsidRDefault="001C7F26" w:rsidP="001C7F26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консультации врачей-специалистов с применением телемедицинских технологий после очного приема в Клинике (при условии установления врачом диагноза и назначения лечения по данному обращению на очном приеме (осмотре, консультации) – по назначению лечащего врача</w:t>
      </w:r>
      <w:r>
        <w:rPr>
          <w:rFonts w:ascii="Times New Roman" w:eastAsia="Times New Roman" w:hAnsi="Times New Roman" w:cs="Times New Roman"/>
          <w:lang w:eastAsia="ru-RU"/>
        </w:rPr>
        <w:t xml:space="preserve"> Клиники</w:t>
      </w:r>
      <w:r w:rsidRPr="005A0003">
        <w:rPr>
          <w:rFonts w:ascii="Times New Roman" w:eastAsia="Times New Roman" w:hAnsi="Times New Roman" w:cs="Times New Roman"/>
          <w:lang w:eastAsia="ru-RU"/>
        </w:rPr>
        <w:t>.</w:t>
      </w:r>
    </w:p>
    <w:p w14:paraId="61FC6ED6" w14:textId="77777777" w:rsidR="001C7F26" w:rsidRPr="005A0003" w:rsidRDefault="001C7F26" w:rsidP="001C7F26">
      <w:pPr>
        <w:widowControl w:val="0"/>
        <w:suppressAutoHyphens/>
        <w:spacing w:after="120" w:line="240" w:lineRule="auto"/>
        <w:ind w:left="432"/>
        <w:jc w:val="both"/>
        <w:rPr>
          <w:rFonts w:ascii="Times New Roman" w:hAnsi="Times New Roman" w:cs="Times New Roman"/>
          <w:bCs/>
        </w:rPr>
      </w:pPr>
      <w:r w:rsidRPr="005A0003">
        <w:rPr>
          <w:rFonts w:ascii="Times New Roman" w:hAnsi="Times New Roman" w:cs="Times New Roman"/>
          <w:b/>
          <w:bCs/>
        </w:rPr>
        <w:t>Офтальмологические, хирургические, гинекологические, урологические, дерматологические, проктологические и оториноларингологические</w:t>
      </w:r>
      <w:r w:rsidRPr="005A0003">
        <w:rPr>
          <w:rFonts w:ascii="Times New Roman" w:hAnsi="Times New Roman" w:cs="Times New Roman"/>
          <w:bCs/>
        </w:rPr>
        <w:t xml:space="preserve"> манипуляции (диагностические и лечебные).</w:t>
      </w:r>
    </w:p>
    <w:p w14:paraId="2C34ED32" w14:textId="77777777" w:rsidR="001C7F26" w:rsidRPr="005A0003" w:rsidRDefault="001C7F26" w:rsidP="001C7F26">
      <w:pPr>
        <w:widowControl w:val="0"/>
        <w:suppressAutoHyphens/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hAnsi="Times New Roman" w:cs="Times New Roman"/>
          <w:b/>
          <w:bCs/>
        </w:rPr>
        <w:t>Хирургические вмешательства (операции)</w:t>
      </w:r>
      <w:r w:rsidRPr="005A0003">
        <w:rPr>
          <w:rFonts w:ascii="Times New Roman" w:hAnsi="Times New Roman" w:cs="Times New Roman"/>
          <w:bCs/>
        </w:rPr>
        <w:t>, выполняемые амбулаторно по экстренным показаниям и не требующие оказания медицинской помощи в условиях стационара, в т.ч. дневного стационара.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57C6EC2" w14:textId="77777777" w:rsidR="001C7F26" w:rsidRPr="005A0003" w:rsidRDefault="001C7F26" w:rsidP="001C7F26">
      <w:pPr>
        <w:widowControl w:val="0"/>
        <w:suppressAutoHyphens/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Общие медицинские манипуляции: </w:t>
      </w:r>
      <w:r w:rsidRPr="005A0003">
        <w:rPr>
          <w:rFonts w:ascii="Times New Roman" w:eastAsia="Times New Roman" w:hAnsi="Times New Roman" w:cs="Times New Roman"/>
          <w:lang w:eastAsia="ru-RU"/>
        </w:rPr>
        <w:t>подкожные и внутримышечные инъекции</w:t>
      </w:r>
      <w:r w:rsidRPr="005A0003">
        <w:rPr>
          <w:rStyle w:val="a5"/>
          <w:rFonts w:ascii="Times New Roman" w:hAnsi="Times New Roman"/>
        </w:rPr>
        <w:t xml:space="preserve"> </w:t>
      </w:r>
      <w:r w:rsidRPr="005A0003">
        <w:rPr>
          <w:rFonts w:ascii="Times New Roman" w:hAnsi="Times New Roman"/>
        </w:rPr>
        <w:t>без оплаты стоимости лекарственных средств</w:t>
      </w:r>
      <w:r w:rsidRPr="005A0003">
        <w:rPr>
          <w:rFonts w:ascii="Times New Roman" w:eastAsia="Times New Roman" w:hAnsi="Times New Roman" w:cs="Times New Roman"/>
          <w:lang w:eastAsia="ru-RU"/>
        </w:rPr>
        <w:t>; внутривенные струйные и капельные инъекции</w:t>
      </w:r>
      <w:r w:rsidRPr="005A0003">
        <w:rPr>
          <w:rFonts w:ascii="Times New Roman" w:hAnsi="Times New Roman"/>
        </w:rPr>
        <w:t xml:space="preserve"> без оплаты стоимости лекарственных средств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 – не более 10 инъекций каждого вида в год; взятие биологического материала для лабораторных исследований.</w:t>
      </w:r>
    </w:p>
    <w:p w14:paraId="11B1C8EB" w14:textId="77777777" w:rsidR="001C7F26" w:rsidRPr="005A0003" w:rsidRDefault="001C7F26" w:rsidP="001C7F26">
      <w:pPr>
        <w:widowControl w:val="0"/>
        <w:numPr>
          <w:ilvl w:val="1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b/>
          <w:lang w:eastAsia="ru-RU"/>
        </w:rPr>
        <w:t>Лабораторная диагностика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6C759AF0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общеклинические исследования (</w:t>
      </w:r>
      <w:r w:rsidRPr="005A0003">
        <w:rPr>
          <w:rFonts w:ascii="Times New Roman" w:eastAsia="Times New Roman" w:hAnsi="Times New Roman" w:cs="Times New Roman"/>
          <w:i/>
          <w:lang w:eastAsia="ru-RU"/>
        </w:rPr>
        <w:t>общий (клинический) анализ крови (включая гемоглобин, эритроциты, тромбоциты, лейкоциты, лейкоцитарная формула, СОЭ, ретикулоциты)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0003">
        <w:rPr>
          <w:rFonts w:ascii="Times New Roman" w:eastAsia="Times New Roman" w:hAnsi="Times New Roman" w:cs="Times New Roman"/>
          <w:i/>
          <w:lang w:eastAsia="ru-RU"/>
        </w:rPr>
        <w:t>и мочи, копрограмма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); </w:t>
      </w:r>
    </w:p>
    <w:p w14:paraId="76C5D289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биохимические исследования (</w:t>
      </w:r>
      <w:r w:rsidRPr="005A0003">
        <w:rPr>
          <w:rFonts w:ascii="Times New Roman" w:eastAsia="Times New Roman" w:hAnsi="Times New Roman" w:cs="Times New Roman"/>
          <w:i/>
          <w:lang w:eastAsia="ru-RU"/>
        </w:rPr>
        <w:t>общий белок, альбумин, глюкоза крови, общий холестерин, ЛПВП, ЛПНП, триглицериды, АЛТ, АСТ, ЛДГ, железо, ферритин, гликированный гемоглобин, щелочная фосфатаза, креатинин, мочевина, мочевая кислота, билирубин общий, билирубин прямой);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2ABA99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микроскопические исследования; </w:t>
      </w:r>
    </w:p>
    <w:p w14:paraId="6845378D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hAnsi="Times New Roman" w:cs="Times New Roman"/>
        </w:rPr>
        <w:t>бактериологические: мазок на дифтерию, бета-гемолитический стрептококк группы А и кишечную группу – строго по санитарно-эпидемиологическим показаниям</w:t>
      </w:r>
      <w:r w:rsidRPr="005A0003">
        <w:rPr>
          <w:rFonts w:ascii="Times New Roman" w:eastAsia="Times New Roman" w:hAnsi="Times New Roman" w:cs="Times New Roman"/>
          <w:lang w:eastAsia="ru-RU"/>
        </w:rPr>
        <w:t>; посевы (в т.ч. исследование кала на дисбактериоз) – не более 2 исследований в год;</w:t>
      </w:r>
    </w:p>
    <w:p w14:paraId="4271105D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цитологические, гистологические исследования;   </w:t>
      </w:r>
    </w:p>
    <w:p w14:paraId="068D8818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гормоны щитовидной железы - Т3своб., Т4своб., ТТГ, антитела к ТПО – не более 2 исследований </w:t>
      </w:r>
      <w:r w:rsidRPr="005A0003">
        <w:rPr>
          <w:rFonts w:ascii="Times New Roman" w:eastAsia="Times New Roman" w:hAnsi="Times New Roman" w:cs="Times New Roman"/>
          <w:lang w:eastAsia="ru-RU"/>
        </w:rPr>
        <w:lastRenderedPageBreak/>
        <w:t xml:space="preserve">в год; </w:t>
      </w:r>
    </w:p>
    <w:p w14:paraId="7EAABF0E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коагулограмма (ПТИ, МНО, АЧТВ, ТВ, фибриноген) – не более 2 исследований в год; </w:t>
      </w:r>
    </w:p>
    <w:p w14:paraId="77708115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ДНК-диагностика (ПЦР) – не более 5 исследований в год; </w:t>
      </w:r>
    </w:p>
    <w:p w14:paraId="3214EC5B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серологические маркеры инфекционных заболеваний – не более 5 исследований в год; </w:t>
      </w:r>
    </w:p>
    <w:p w14:paraId="67BC1DEC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иммунологические исследования: </w:t>
      </w:r>
    </w:p>
    <w:p w14:paraId="36D4CFC9" w14:textId="77777777" w:rsidR="001C7F26" w:rsidRPr="005A0003" w:rsidRDefault="001C7F26" w:rsidP="001C7F26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иммуноглобулин E общий в сыворотке крови;</w:t>
      </w:r>
    </w:p>
    <w:p w14:paraId="1D341ED3" w14:textId="77777777" w:rsidR="001C7F26" w:rsidRPr="005A0003" w:rsidRDefault="001C7F26" w:rsidP="001C7F26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иммуноглобулины </w:t>
      </w:r>
      <w:r w:rsidRPr="005A0003">
        <w:rPr>
          <w:rFonts w:ascii="Times New Roman" w:eastAsia="Times New Roman" w:hAnsi="Times New Roman" w:cs="Times New Roman"/>
          <w:lang w:val="en-US" w:eastAsia="ru-RU"/>
        </w:rPr>
        <w:t>A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, M, G общие в сыворотке крови – не более 2 исследований каждого вида в год; </w:t>
      </w:r>
    </w:p>
    <w:p w14:paraId="738F3F18" w14:textId="77777777" w:rsidR="001C7F26" w:rsidRPr="005A0003" w:rsidRDefault="001C7F26" w:rsidP="001C7F26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скарификационные пробы – не более 10 проб в год;</w:t>
      </w:r>
    </w:p>
    <w:p w14:paraId="59746FA2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онкомаркеры – не более 3 исследований в год.</w:t>
      </w:r>
    </w:p>
    <w:p w14:paraId="62EB73B0" w14:textId="77777777" w:rsidR="001C7F26" w:rsidRPr="005A0003" w:rsidRDefault="001C7F26" w:rsidP="001C7F26">
      <w:pPr>
        <w:pStyle w:val="af1"/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C21EF8" w14:textId="77777777" w:rsidR="001C7F26" w:rsidRPr="005A0003" w:rsidRDefault="001C7F26" w:rsidP="001C7F2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5A0003">
        <w:rPr>
          <w:rFonts w:ascii="Times New Roman" w:eastAsia="Times New Roman" w:hAnsi="Times New Roman" w:cs="Times New Roman"/>
          <w:b/>
          <w:lang w:val="x-none" w:eastAsia="ru-RU"/>
        </w:rPr>
        <w:t>Инструментальные методы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5A0003">
        <w:rPr>
          <w:rFonts w:ascii="Times New Roman" w:eastAsia="Times New Roman" w:hAnsi="Times New Roman" w:cs="Times New Roman"/>
          <w:b/>
          <w:lang w:val="x-none" w:eastAsia="ru-RU"/>
        </w:rPr>
        <w:t>диагностики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: </w:t>
      </w:r>
    </w:p>
    <w:p w14:paraId="1B2B0FD9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ультразвуковые исследования, в том числе:</w:t>
      </w:r>
    </w:p>
    <w:p w14:paraId="5E0BC621" w14:textId="77777777" w:rsidR="001C7F26" w:rsidRPr="005A0003" w:rsidRDefault="001C7F26" w:rsidP="001C7F26">
      <w:pPr>
        <w:pStyle w:val="af1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эхокардиография (ЭХО-КГ), дуплексные и триплексные исследования – всего не более 3 исследований в год; </w:t>
      </w:r>
    </w:p>
    <w:p w14:paraId="04BCD914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рентгенологические исследования, в том числе: </w:t>
      </w:r>
    </w:p>
    <w:p w14:paraId="5BE075C2" w14:textId="77777777" w:rsidR="001C7F26" w:rsidRPr="005A0003" w:rsidRDefault="001C7F26" w:rsidP="001C7F26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маммография – не более одного исследования в год; </w:t>
      </w:r>
    </w:p>
    <w:p w14:paraId="4D1274BC" w14:textId="77777777" w:rsidR="001C7F26" w:rsidRPr="005A0003" w:rsidRDefault="001C7F26" w:rsidP="001C7F26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компьютерная томография или МРТ, в том числе с контрастом – одно из исследований (однократно) в год;</w:t>
      </w:r>
    </w:p>
    <w:p w14:paraId="5815214B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функциональная диагностика, исключая ЭХО-КГ с физической нагрузкой: </w:t>
      </w:r>
    </w:p>
    <w:p w14:paraId="3DAB21A6" w14:textId="77777777" w:rsidR="001C7F26" w:rsidRPr="005A0003" w:rsidRDefault="001C7F26" w:rsidP="001C7F26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ЭКГ;</w:t>
      </w:r>
    </w:p>
    <w:p w14:paraId="6936AA41" w14:textId="77777777" w:rsidR="001C7F26" w:rsidRPr="005A0003" w:rsidRDefault="001C7F26" w:rsidP="001C7F26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ЭКГ с физическими упражнениями;   </w:t>
      </w:r>
    </w:p>
    <w:p w14:paraId="712E6E5B" w14:textId="77777777" w:rsidR="001C7F26" w:rsidRPr="005A0003" w:rsidRDefault="001C7F26" w:rsidP="001C7F26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велоэргометрия или тредмил-тест – не более одного исследования в год;</w:t>
      </w:r>
    </w:p>
    <w:p w14:paraId="1D4C84BC" w14:textId="77777777" w:rsidR="001C7F26" w:rsidRPr="005A0003" w:rsidRDefault="001C7F26" w:rsidP="001C7F26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холтеровское мониторирование ЭКГ – не более одного исследования в год;</w:t>
      </w:r>
    </w:p>
    <w:p w14:paraId="1B8CD486" w14:textId="77777777" w:rsidR="001C7F26" w:rsidRPr="005A0003" w:rsidRDefault="001C7F26" w:rsidP="001C7F26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суточное мониторирование АД – не более одного исследования в год;</w:t>
      </w:r>
    </w:p>
    <w:p w14:paraId="04C1E350" w14:textId="77777777" w:rsidR="001C7F26" w:rsidRPr="005A0003" w:rsidRDefault="001C7F26" w:rsidP="001C7F26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спирография (в том числе проба с бронхолитиком) – не более одного исследования в год;</w:t>
      </w:r>
    </w:p>
    <w:p w14:paraId="1D3A243E" w14:textId="77777777" w:rsidR="001C7F26" w:rsidRPr="005A0003" w:rsidRDefault="001C7F26" w:rsidP="001C7F26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эндоскопические исследования: эзофагогастродуоденоскопия (ЭГДС) при необходимости с определением Helicobacter pуlori - уреазный тест и биопсией, ректосигмоколоноскопия при необходимости с биопсией – всего не более 2 исследований в год.</w:t>
      </w:r>
    </w:p>
    <w:p w14:paraId="5A8D307E" w14:textId="77777777" w:rsidR="001C7F26" w:rsidRPr="005A0003" w:rsidRDefault="001C7F26" w:rsidP="001C7F2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5A0003">
        <w:rPr>
          <w:rFonts w:ascii="Times New Roman" w:eastAsia="Times New Roman" w:hAnsi="Times New Roman" w:cs="Times New Roman"/>
          <w:b/>
          <w:lang w:val="x-none" w:eastAsia="ru-RU"/>
        </w:rPr>
        <w:t>Физиотерапия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A0003">
        <w:rPr>
          <w:rFonts w:ascii="Times New Roman" w:eastAsia="Times New Roman" w:hAnsi="Times New Roman" w:cs="Times New Roman"/>
          <w:lang w:val="x-none" w:eastAsia="ru-RU"/>
        </w:rPr>
        <w:t>(</w:t>
      </w:r>
      <w:r w:rsidRPr="005A0003">
        <w:rPr>
          <w:rFonts w:ascii="Times New Roman" w:eastAsia="Times New Roman" w:hAnsi="Times New Roman" w:cs="Times New Roman"/>
          <w:b/>
          <w:lang w:val="x-none" w:eastAsia="ru-RU"/>
        </w:rPr>
        <w:t>исключая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 ударно-волнов</w:t>
      </w:r>
      <w:r w:rsidRPr="005A0003">
        <w:rPr>
          <w:rFonts w:ascii="Times New Roman" w:eastAsia="Times New Roman" w:hAnsi="Times New Roman" w:cs="Times New Roman"/>
          <w:lang w:eastAsia="ru-RU"/>
        </w:rPr>
        <w:t>ую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 терапи</w:t>
      </w:r>
      <w:r w:rsidRPr="005A0003">
        <w:rPr>
          <w:rFonts w:ascii="Times New Roman" w:eastAsia="Times New Roman" w:hAnsi="Times New Roman" w:cs="Times New Roman"/>
          <w:lang w:eastAsia="ru-RU"/>
        </w:rPr>
        <w:t>ю)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: не более </w:t>
      </w:r>
      <w:r w:rsidRPr="005A0003">
        <w:rPr>
          <w:rFonts w:ascii="Times New Roman" w:eastAsia="Times New Roman" w:hAnsi="Times New Roman" w:cs="Times New Roman"/>
          <w:lang w:eastAsia="ru-RU"/>
        </w:rPr>
        <w:t>10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5A0003">
        <w:rPr>
          <w:rFonts w:ascii="Times New Roman" w:eastAsia="Times New Roman" w:hAnsi="Times New Roman" w:cs="Times New Roman"/>
          <w:lang w:eastAsia="ru-RU"/>
        </w:rPr>
        <w:t>процедур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5A0003">
        <w:rPr>
          <w:rFonts w:ascii="Times New Roman" w:eastAsia="Times New Roman" w:hAnsi="Times New Roman" w:cs="Times New Roman"/>
          <w:lang w:eastAsia="ru-RU"/>
        </w:rPr>
        <w:t>в год</w:t>
      </w:r>
      <w:r w:rsidRPr="005A0003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758A4709" w14:textId="77777777" w:rsidR="001C7F26" w:rsidRPr="005A0003" w:rsidRDefault="001C7F26" w:rsidP="001C7F26">
      <w:pPr>
        <w:widowControl w:val="0"/>
        <w:numPr>
          <w:ilvl w:val="1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5A0003">
        <w:rPr>
          <w:rFonts w:ascii="Times New Roman" w:eastAsia="Times New Roman" w:hAnsi="Times New Roman" w:cs="Times New Roman"/>
          <w:b/>
          <w:lang w:val="x-none" w:eastAsia="ru-RU"/>
        </w:rPr>
        <w:t>Медицинский массаж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A0003">
        <w:rPr>
          <w:rFonts w:ascii="Times New Roman" w:eastAsia="Times New Roman" w:hAnsi="Times New Roman" w:cs="Times New Roman"/>
          <w:i/>
          <w:lang w:eastAsia="ru-RU"/>
        </w:rPr>
        <w:t>–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 не более </w:t>
      </w:r>
      <w:r w:rsidRPr="005A0003">
        <w:rPr>
          <w:rFonts w:ascii="Times New Roman" w:eastAsia="Times New Roman" w:hAnsi="Times New Roman" w:cs="Times New Roman"/>
          <w:lang w:eastAsia="ru-RU"/>
        </w:rPr>
        <w:t>10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 процедур (</w:t>
      </w:r>
      <w:r w:rsidRPr="005A0003">
        <w:rPr>
          <w:rFonts w:ascii="Times New Roman" w:eastAsia="Times New Roman" w:hAnsi="Times New Roman" w:cs="Times New Roman"/>
          <w:lang w:eastAsia="ru-RU"/>
        </w:rPr>
        <w:t xml:space="preserve">1 процедура </w:t>
      </w:r>
      <w:r w:rsidRPr="005A0003">
        <w:rPr>
          <w:rFonts w:ascii="Times New Roman" w:eastAsia="Times New Roman" w:hAnsi="Times New Roman" w:cs="Times New Roman"/>
          <w:lang w:val="x-none" w:eastAsia="ru-RU"/>
        </w:rPr>
        <w:t xml:space="preserve">до 1,5 ед.) </w:t>
      </w:r>
      <w:r w:rsidRPr="005A0003">
        <w:rPr>
          <w:rFonts w:ascii="Times New Roman" w:eastAsia="Times New Roman" w:hAnsi="Times New Roman" w:cs="Times New Roman"/>
          <w:lang w:eastAsia="ru-RU"/>
        </w:rPr>
        <w:t>в год</w:t>
      </w:r>
      <w:r w:rsidRPr="005A0003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53F65A5E" w14:textId="513B435D" w:rsidR="00C4076E" w:rsidRPr="00C4076E" w:rsidRDefault="00C4076E" w:rsidP="00262B31">
      <w:pPr>
        <w:widowControl w:val="0"/>
        <w:numPr>
          <w:ilvl w:val="1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</w:t>
      </w:r>
      <w:r w:rsidRPr="00C4076E">
        <w:rPr>
          <w:rFonts w:ascii="Times New Roman" w:eastAsia="Times New Roman" w:hAnsi="Times New Roman" w:cs="Times New Roman"/>
          <w:b/>
          <w:lang w:eastAsia="ru-RU"/>
        </w:rPr>
        <w:t>томатологические услуги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2B31" w:rsidRPr="00262B31">
        <w:rPr>
          <w:rFonts w:ascii="Times New Roman" w:hAnsi="Times New Roman"/>
        </w:rPr>
        <w:t>при острых и обострении хронических заболеваний (пульпит, периодонтит, воспалительные заболевания слизистой оболочки полости рта и пародонтит), а также при кариесе</w:t>
      </w:r>
      <w:r>
        <w:rPr>
          <w:rFonts w:ascii="Times New Roman" w:hAnsi="Times New Roman"/>
        </w:rPr>
        <w:t>:</w:t>
      </w:r>
    </w:p>
    <w:p w14:paraId="5914C1AD" w14:textId="2E9053B2" w:rsidR="00C4076E" w:rsidRPr="00371FB9" w:rsidRDefault="00C4076E" w:rsidP="008845DE">
      <w:pPr>
        <w:pStyle w:val="af1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371FB9">
        <w:rPr>
          <w:rFonts w:ascii="Times New Roman" w:eastAsia="Times New Roman" w:hAnsi="Times New Roman" w:cs="Times New Roman"/>
          <w:lang w:val="x-none" w:eastAsia="ru-RU"/>
        </w:rPr>
        <w:t>риемы, консультации врачей-стоматологов: терапевта, хирурга</w:t>
      </w:r>
      <w:r w:rsidR="004D389A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371FB9">
        <w:rPr>
          <w:rFonts w:ascii="Times New Roman" w:eastAsia="Times New Roman" w:hAnsi="Times New Roman" w:cs="Times New Roman"/>
          <w:lang w:eastAsia="ru-RU"/>
        </w:rPr>
        <w:t>стоматолога-ортопеда</w:t>
      </w:r>
      <w:r w:rsidR="004D38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1FB9">
        <w:rPr>
          <w:rFonts w:ascii="Times New Roman" w:eastAsia="Times New Roman" w:hAnsi="Times New Roman" w:cs="Times New Roman"/>
          <w:i/>
          <w:lang w:eastAsia="ru-RU"/>
        </w:rPr>
        <w:t>–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389A">
        <w:rPr>
          <w:rFonts w:ascii="Times New Roman" w:eastAsia="Times New Roman" w:hAnsi="Times New Roman" w:cs="Times New Roman"/>
          <w:i/>
          <w:lang w:eastAsia="ru-RU"/>
        </w:rPr>
        <w:t xml:space="preserve">однократно </w:t>
      </w:r>
      <w:r w:rsidR="001C7F26">
        <w:rPr>
          <w:rFonts w:ascii="Times New Roman" w:eastAsia="Times New Roman" w:hAnsi="Times New Roman" w:cs="Times New Roman"/>
          <w:i/>
          <w:lang w:eastAsia="ru-RU"/>
        </w:rPr>
        <w:t>в течение срока действия договора</w:t>
      </w:r>
      <w:r w:rsidR="005638B7" w:rsidRPr="004D389A">
        <w:rPr>
          <w:rFonts w:ascii="Times New Roman" w:eastAsia="Times New Roman" w:hAnsi="Times New Roman" w:cs="Times New Roman"/>
          <w:i/>
          <w:lang w:val="x-none" w:eastAsia="ru-RU"/>
        </w:rPr>
        <w:t>;</w:t>
      </w:r>
    </w:p>
    <w:p w14:paraId="0C56DE38" w14:textId="42E44200" w:rsidR="00C4076E" w:rsidRPr="001C7F26" w:rsidRDefault="00C4076E" w:rsidP="001C7F26">
      <w:pPr>
        <w:pStyle w:val="af1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371FB9">
        <w:rPr>
          <w:rFonts w:ascii="Times New Roman" w:eastAsia="Times New Roman" w:hAnsi="Times New Roman" w:cs="Times New Roman"/>
          <w:lang w:val="x-none" w:eastAsia="ru-RU"/>
        </w:rPr>
        <w:t>ентгенологическая диагностика (прицельные дентальные снимки, радиовизиография)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; ортопантомограмма – </w:t>
      </w:r>
      <w:r w:rsidR="001C7F26" w:rsidRPr="004D389A">
        <w:rPr>
          <w:rFonts w:ascii="Times New Roman" w:eastAsia="Times New Roman" w:hAnsi="Times New Roman" w:cs="Times New Roman"/>
          <w:i/>
          <w:lang w:eastAsia="ru-RU"/>
        </w:rPr>
        <w:t xml:space="preserve">однократно </w:t>
      </w:r>
      <w:r w:rsidR="001C7F26">
        <w:rPr>
          <w:rFonts w:ascii="Times New Roman" w:eastAsia="Times New Roman" w:hAnsi="Times New Roman" w:cs="Times New Roman"/>
          <w:i/>
          <w:lang w:eastAsia="ru-RU"/>
        </w:rPr>
        <w:t>в течение срока действия договора</w:t>
      </w:r>
      <w:r w:rsidR="001C7F26" w:rsidRPr="004D389A">
        <w:rPr>
          <w:rFonts w:ascii="Times New Roman" w:eastAsia="Times New Roman" w:hAnsi="Times New Roman" w:cs="Times New Roman"/>
          <w:i/>
          <w:lang w:val="x-none" w:eastAsia="ru-RU"/>
        </w:rPr>
        <w:t>;</w:t>
      </w:r>
    </w:p>
    <w:p w14:paraId="7B97D20C" w14:textId="7E23F8F6" w:rsidR="00C4076E" w:rsidRPr="00371FB9" w:rsidRDefault="00C4076E" w:rsidP="008845DE">
      <w:pPr>
        <w:pStyle w:val="af1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371FB9">
        <w:rPr>
          <w:rFonts w:ascii="Times New Roman" w:eastAsia="Times New Roman" w:hAnsi="Times New Roman" w:cs="Times New Roman"/>
          <w:lang w:val="x-none" w:eastAsia="ru-RU"/>
        </w:rPr>
        <w:t>естная анестезия (инфильтрационная,</w:t>
      </w:r>
      <w:r w:rsidR="005638B7">
        <w:rPr>
          <w:rFonts w:ascii="Times New Roman" w:eastAsia="Times New Roman" w:hAnsi="Times New Roman" w:cs="Times New Roman"/>
          <w:lang w:val="x-none" w:eastAsia="ru-RU"/>
        </w:rPr>
        <w:t xml:space="preserve"> аппликационная, проводниковая);</w:t>
      </w:r>
    </w:p>
    <w:p w14:paraId="0A62100C" w14:textId="2194B3FB" w:rsidR="00C4076E" w:rsidRPr="001C04B8" w:rsidRDefault="00C4076E" w:rsidP="008845DE">
      <w:pPr>
        <w:pStyle w:val="af1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Pr="00371FB9">
        <w:rPr>
          <w:rFonts w:ascii="Times New Roman" w:eastAsia="Times New Roman" w:hAnsi="Times New Roman" w:cs="Times New Roman"/>
          <w:lang w:val="x-none" w:eastAsia="ru-RU"/>
        </w:rPr>
        <w:t>ерапевтическое лечение при условии разрушени</w:t>
      </w:r>
      <w:r w:rsidR="0045756F">
        <w:rPr>
          <w:rFonts w:ascii="Times New Roman" w:eastAsia="Times New Roman" w:hAnsi="Times New Roman" w:cs="Times New Roman"/>
          <w:lang w:eastAsia="ru-RU"/>
        </w:rPr>
        <w:t>я</w:t>
      </w:r>
      <w:r w:rsidRPr="00371FB9">
        <w:rPr>
          <w:rFonts w:ascii="Times New Roman" w:eastAsia="Times New Roman" w:hAnsi="Times New Roman" w:cs="Times New Roman"/>
          <w:lang w:val="x-none" w:eastAsia="ru-RU"/>
        </w:rPr>
        <w:t xml:space="preserve"> коронковой части зуба менее чем на 50% с использованием современных свето- и химиоотверждаемых пломбировочных материалов</w:t>
      </w:r>
      <w:r w:rsidRPr="00371FB9">
        <w:rPr>
          <w:rFonts w:ascii="Times New Roman" w:eastAsia="Times New Roman" w:hAnsi="Times New Roman" w:cs="Times New Roman"/>
          <w:lang w:eastAsia="ru-RU"/>
        </w:rPr>
        <w:t>,</w:t>
      </w:r>
      <w:r w:rsidRPr="00371FB9">
        <w:rPr>
          <w:rFonts w:ascii="Times New Roman" w:eastAsia="Times New Roman" w:hAnsi="Times New Roman" w:cs="Times New Roman"/>
          <w:lang w:val="x-none" w:eastAsia="ru-RU"/>
        </w:rPr>
        <w:t xml:space="preserve"> в т.ч. механическая и медикаментозная обработка каналов, пломбирование каналов пастами и гуттаперчевыми штифтами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C04B8">
        <w:rPr>
          <w:rFonts w:ascii="Times New Roman" w:eastAsia="Times New Roman" w:hAnsi="Times New Roman" w:cs="Times New Roman"/>
          <w:lang w:eastAsia="ru-RU"/>
        </w:rPr>
        <w:t>терапевтическое/консервативное лечение зубов, ранее эндодонтически леченных, в объеме купирования острого состояния (распломбирование корневых каналов, пломбирование корневых каналов лечебной пастой)</w:t>
      </w:r>
      <w:r w:rsidR="005638B7" w:rsidRPr="001C04B8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6F0E4F3C" w14:textId="4497FD14" w:rsidR="00C4076E" w:rsidRPr="00371FB9" w:rsidRDefault="00C4076E" w:rsidP="008845DE">
      <w:pPr>
        <w:pStyle w:val="af1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х</w:t>
      </w:r>
      <w:r w:rsidRPr="00371FB9">
        <w:rPr>
          <w:rFonts w:ascii="Times New Roman" w:eastAsia="Times New Roman" w:hAnsi="Times New Roman" w:cs="Times New Roman"/>
          <w:lang w:val="x-none" w:eastAsia="ru-RU"/>
        </w:rPr>
        <w:t>ирургическое лечение удаление зубов простое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1FB9">
        <w:rPr>
          <w:rFonts w:ascii="Times New Roman" w:eastAsia="Times New Roman" w:hAnsi="Times New Roman" w:cs="Times New Roman"/>
          <w:lang w:val="x-none" w:eastAsia="ru-RU"/>
        </w:rPr>
        <w:t>и сложное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1FB9">
        <w:rPr>
          <w:rFonts w:ascii="Times New Roman" w:eastAsia="Times New Roman" w:hAnsi="Times New Roman" w:cs="Times New Roman"/>
          <w:lang w:val="x-none" w:eastAsia="ru-RU"/>
        </w:rPr>
        <w:t>(исключая удаление ретинированных, дистопированных и сверхкомплек</w:t>
      </w:r>
      <w:r w:rsidR="000A60AD">
        <w:rPr>
          <w:rFonts w:ascii="Times New Roman" w:eastAsia="Times New Roman" w:hAnsi="Times New Roman" w:cs="Times New Roman"/>
          <w:lang w:val="x-none" w:eastAsia="ru-RU"/>
        </w:rPr>
        <w:t>тных зубов), вскрытие абсцессов</w:t>
      </w:r>
      <w:r w:rsidR="000A60AD">
        <w:rPr>
          <w:rFonts w:ascii="Times New Roman" w:eastAsia="Times New Roman" w:hAnsi="Times New Roman" w:cs="Times New Roman"/>
          <w:lang w:eastAsia="ru-RU"/>
        </w:rPr>
        <w:t>;</w:t>
      </w:r>
      <w:r w:rsidRPr="00371FB9">
        <w:rPr>
          <w:rFonts w:ascii="Times New Roman" w:eastAsia="Times New Roman" w:hAnsi="Times New Roman" w:cs="Times New Roman"/>
          <w:lang w:val="x-none" w:eastAsia="ru-RU"/>
        </w:rPr>
        <w:t xml:space="preserve"> цистэктомия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5638B7">
        <w:rPr>
          <w:rFonts w:ascii="Times New Roman" w:eastAsia="Times New Roman" w:hAnsi="Times New Roman" w:cs="Times New Roman"/>
          <w:lang w:eastAsia="ru-RU"/>
        </w:rPr>
        <w:t>ли</w:t>
      </w:r>
      <w:r w:rsidRPr="00371FB9">
        <w:rPr>
          <w:rFonts w:ascii="Times New Roman" w:eastAsia="Times New Roman" w:hAnsi="Times New Roman" w:cs="Times New Roman"/>
          <w:lang w:val="x-none" w:eastAsia="ru-RU"/>
        </w:rPr>
        <w:t xml:space="preserve"> резекция верхушки корня зубов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371FB9">
        <w:rPr>
          <w:rFonts w:ascii="Times New Roman" w:eastAsia="Times New Roman" w:hAnsi="Times New Roman" w:cs="Times New Roman"/>
          <w:i/>
          <w:lang w:eastAsia="ru-RU"/>
        </w:rPr>
        <w:t xml:space="preserve">однократно </w:t>
      </w:r>
      <w:r w:rsidR="009F5F72">
        <w:rPr>
          <w:rFonts w:ascii="Times New Roman" w:eastAsia="Times New Roman" w:hAnsi="Times New Roman" w:cs="Times New Roman"/>
          <w:i/>
          <w:lang w:eastAsia="ru-RU"/>
        </w:rPr>
        <w:t>в течение срока действия договора</w:t>
      </w:r>
      <w:r w:rsidRPr="00371FB9">
        <w:rPr>
          <w:rFonts w:ascii="Times New Roman" w:eastAsia="Times New Roman" w:hAnsi="Times New Roman" w:cs="Times New Roman"/>
          <w:lang w:val="x-none" w:eastAsia="ru-RU"/>
        </w:rPr>
        <w:t>;</w:t>
      </w:r>
      <w:r w:rsidRPr="00371FB9">
        <w:rPr>
          <w:rFonts w:ascii="Times New Roman" w:eastAsia="Times New Roman" w:hAnsi="Times New Roman" w:cs="Times New Roman"/>
          <w:lang w:eastAsia="ru-RU"/>
        </w:rPr>
        <w:t xml:space="preserve"> иссечение десны («капюшона») в области прорезывающегося зуба</w:t>
      </w:r>
      <w:r w:rsidR="00374F47">
        <w:rPr>
          <w:rFonts w:ascii="Times New Roman" w:eastAsia="Times New Roman" w:hAnsi="Times New Roman" w:cs="Times New Roman"/>
          <w:lang w:eastAsia="ru-RU"/>
        </w:rPr>
        <w:t>;</w:t>
      </w:r>
    </w:p>
    <w:p w14:paraId="13029774" w14:textId="12F6802E" w:rsidR="00C4076E" w:rsidRPr="00371FB9" w:rsidRDefault="00C4076E" w:rsidP="008845DE">
      <w:pPr>
        <w:pStyle w:val="af1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371FB9">
        <w:rPr>
          <w:rFonts w:ascii="Times New Roman" w:eastAsia="Times New Roman" w:hAnsi="Times New Roman" w:cs="Times New Roman"/>
          <w:lang w:val="x-none" w:eastAsia="ru-RU"/>
        </w:rPr>
        <w:t xml:space="preserve">ародонтологическое лечение при </w:t>
      </w:r>
      <w:r w:rsidRPr="00E23039">
        <w:rPr>
          <w:rFonts w:ascii="Times New Roman" w:eastAsia="Times New Roman" w:hAnsi="Times New Roman" w:cs="Times New Roman"/>
          <w:lang w:val="x-none" w:eastAsia="ru-RU"/>
        </w:rPr>
        <w:t xml:space="preserve">обострении хронического пародонтита – </w:t>
      </w:r>
      <w:r w:rsidRPr="00E23039">
        <w:rPr>
          <w:rFonts w:ascii="Times New Roman" w:eastAsia="Times New Roman" w:hAnsi="Times New Roman" w:cs="Times New Roman"/>
          <w:i/>
          <w:lang w:val="x-none" w:eastAsia="ru-RU"/>
        </w:rPr>
        <w:t xml:space="preserve">не более </w:t>
      </w:r>
      <w:r w:rsidR="004D389A" w:rsidRPr="0079567F">
        <w:rPr>
          <w:rFonts w:ascii="Times New Roman" w:eastAsia="Times New Roman" w:hAnsi="Times New Roman" w:cs="Times New Roman"/>
          <w:i/>
          <w:lang w:eastAsia="ru-RU"/>
        </w:rPr>
        <w:t>5</w:t>
      </w:r>
      <w:r w:rsidRPr="00E23039">
        <w:rPr>
          <w:rFonts w:ascii="Times New Roman" w:eastAsia="Times New Roman" w:hAnsi="Times New Roman" w:cs="Times New Roman"/>
          <w:i/>
          <w:lang w:val="x-none" w:eastAsia="ru-RU"/>
        </w:rPr>
        <w:t xml:space="preserve"> сеансов</w:t>
      </w:r>
      <w:r w:rsidRPr="00371FB9">
        <w:rPr>
          <w:rFonts w:ascii="Times New Roman" w:eastAsia="Times New Roman" w:hAnsi="Times New Roman" w:cs="Times New Roman"/>
          <w:i/>
          <w:lang w:val="x-none" w:eastAsia="ru-RU"/>
        </w:rPr>
        <w:t xml:space="preserve"> </w:t>
      </w:r>
      <w:r w:rsidR="001C7F26">
        <w:rPr>
          <w:rFonts w:ascii="Times New Roman" w:eastAsia="Times New Roman" w:hAnsi="Times New Roman" w:cs="Times New Roman"/>
          <w:i/>
          <w:lang w:eastAsia="ru-RU"/>
        </w:rPr>
        <w:t>в год</w:t>
      </w:r>
      <w:r w:rsidRPr="00371FB9">
        <w:rPr>
          <w:rFonts w:ascii="Times New Roman" w:eastAsia="Times New Roman" w:hAnsi="Times New Roman" w:cs="Times New Roman"/>
          <w:lang w:val="x-none" w:eastAsia="ru-RU"/>
        </w:rPr>
        <w:t xml:space="preserve"> – купирование острых состояний, включая закрытый кюретаж пародонтальных карманов, медикаментозную обработку патологических зубодесневых карманов, наложение лечебных пародонтальных повязок</w:t>
      </w:r>
      <w:r w:rsidR="00374F47">
        <w:rPr>
          <w:rFonts w:ascii="Times New Roman" w:eastAsia="Times New Roman" w:hAnsi="Times New Roman" w:cs="Times New Roman"/>
          <w:lang w:eastAsia="ru-RU"/>
        </w:rPr>
        <w:t>;</w:t>
      </w:r>
    </w:p>
    <w:p w14:paraId="06D8AEEC" w14:textId="401DC3C1" w:rsidR="00C4076E" w:rsidRPr="00C4076E" w:rsidRDefault="00C4076E" w:rsidP="008845DE">
      <w:pPr>
        <w:pStyle w:val="af1"/>
        <w:widowControl w:val="0"/>
        <w:numPr>
          <w:ilvl w:val="1"/>
          <w:numId w:val="35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C4076E">
        <w:rPr>
          <w:rFonts w:ascii="Times New Roman" w:eastAsia="Times New Roman" w:hAnsi="Times New Roman" w:cs="Times New Roman"/>
          <w:lang w:eastAsia="ru-RU"/>
        </w:rPr>
        <w:t>л</w:t>
      </w:r>
      <w:r w:rsidRPr="00C4076E">
        <w:rPr>
          <w:rFonts w:ascii="Times New Roman" w:eastAsia="Times New Roman" w:hAnsi="Times New Roman" w:cs="Times New Roman"/>
          <w:lang w:val="x-none" w:eastAsia="ru-RU"/>
        </w:rPr>
        <w:t xml:space="preserve">ечение воспалительных заболеваний слизистой оболочки полости рта: острого стоматита </w:t>
      </w:r>
      <w:r w:rsidRPr="00C4076E">
        <w:rPr>
          <w:rFonts w:ascii="Times New Roman" w:eastAsia="Times New Roman" w:hAnsi="Times New Roman" w:cs="Times New Roman"/>
          <w:lang w:eastAsia="ru-RU"/>
        </w:rPr>
        <w:t>–</w:t>
      </w:r>
      <w:r w:rsidRPr="00C4076E">
        <w:rPr>
          <w:rFonts w:ascii="Times New Roman" w:eastAsia="Times New Roman" w:hAnsi="Times New Roman" w:cs="Times New Roman"/>
          <w:lang w:val="x-none" w:eastAsia="ru-RU"/>
        </w:rPr>
        <w:t xml:space="preserve"> по медицинским показаниям.</w:t>
      </w:r>
    </w:p>
    <w:p w14:paraId="52E6BB10" w14:textId="60163900" w:rsidR="00BA06B8" w:rsidRDefault="00BA06B8" w:rsidP="00F7110A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b/>
          <w:lang w:val="x-none" w:eastAsia="ru-RU"/>
        </w:rPr>
        <w:t>Экспертиза временной нетрудоспособности, включая врачебную комиссию</w:t>
      </w:r>
      <w:r w:rsidRPr="00E551F0">
        <w:rPr>
          <w:rFonts w:ascii="Times New Roman" w:eastAsia="Times New Roman" w:hAnsi="Times New Roman" w:cs="Times New Roman"/>
          <w:lang w:val="x-none" w:eastAsia="ru-RU"/>
        </w:rPr>
        <w:t>, оформление листков временной нетрудоспособности в соответствии с установленными требованиями.</w:t>
      </w:r>
    </w:p>
    <w:p w14:paraId="4F95AD2F" w14:textId="77777777" w:rsidR="00BD315C" w:rsidRPr="00E551F0" w:rsidRDefault="00BD315C" w:rsidP="00BD31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14:paraId="78A32F66" w14:textId="136C871C" w:rsidR="00BA06B8" w:rsidRPr="00E551F0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b/>
          <w:lang w:val="x-none" w:eastAsia="ru-RU"/>
        </w:rPr>
        <w:t>Ведение амбулаторной карты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и другой медицинской документации, содержащей полную </w:t>
      </w:r>
      <w:r w:rsidRPr="00E551F0">
        <w:rPr>
          <w:rFonts w:ascii="Times New Roman" w:eastAsia="Times New Roman" w:hAnsi="Times New Roman" w:cs="Times New Roman"/>
          <w:lang w:val="x-none" w:eastAsia="ru-RU"/>
        </w:rPr>
        <w:lastRenderedPageBreak/>
        <w:t>информацию об обращениях к врачу-терапевту и врачам-специалистам, результатах лабораторных и инструментальных исследований.</w:t>
      </w:r>
    </w:p>
    <w:p w14:paraId="275E4D0C" w14:textId="67064C59" w:rsidR="00BA06B8" w:rsidRPr="0079567F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E23039">
        <w:rPr>
          <w:rFonts w:ascii="Times New Roman" w:eastAsia="Times New Roman" w:hAnsi="Times New Roman" w:cs="Times New Roman"/>
          <w:b/>
          <w:lang w:val="x-none" w:eastAsia="ru-RU"/>
        </w:rPr>
        <w:t>Оформление рецептов</w:t>
      </w:r>
      <w:r w:rsidRPr="00E23039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E23039">
        <w:rPr>
          <w:rFonts w:ascii="Times New Roman" w:eastAsia="Times New Roman" w:hAnsi="Times New Roman" w:cs="Times New Roman"/>
          <w:lang w:val="x-none" w:eastAsia="x-none"/>
        </w:rPr>
        <w:t>на лекарственные препараты (исключая  льготные)</w:t>
      </w:r>
      <w:r w:rsidR="00D33F97" w:rsidRPr="00E23039">
        <w:rPr>
          <w:rFonts w:ascii="Times New Roman" w:eastAsia="Times New Roman" w:hAnsi="Times New Roman" w:cs="Times New Roman"/>
          <w:lang w:eastAsia="x-none"/>
        </w:rPr>
        <w:t>,</w:t>
      </w:r>
      <w:r w:rsidRPr="00E23039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9567F">
        <w:rPr>
          <w:rFonts w:ascii="Times New Roman" w:eastAsia="Times New Roman" w:hAnsi="Times New Roman" w:cs="Times New Roman"/>
          <w:lang w:val="x-none" w:eastAsia="x-none"/>
        </w:rPr>
        <w:t>выписок из амбулаторной карты</w:t>
      </w:r>
      <w:r w:rsidR="00AC3B6C" w:rsidRPr="0079567F">
        <w:rPr>
          <w:rFonts w:ascii="Times New Roman" w:eastAsia="Times New Roman" w:hAnsi="Times New Roman" w:cs="Times New Roman"/>
          <w:lang w:eastAsia="x-none"/>
        </w:rPr>
        <w:t xml:space="preserve"> по медицинским показаниям</w:t>
      </w:r>
      <w:r w:rsidRPr="0079567F">
        <w:rPr>
          <w:rFonts w:ascii="Times New Roman" w:eastAsia="Times New Roman" w:hAnsi="Times New Roman" w:cs="Times New Roman"/>
          <w:color w:val="000000"/>
          <w:lang w:val="x-none" w:eastAsia="x-none"/>
        </w:rPr>
        <w:t>.</w:t>
      </w:r>
    </w:p>
    <w:p w14:paraId="67BE9BE6" w14:textId="47215845" w:rsidR="00BA06B8" w:rsidRPr="00531CBA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E551F0">
        <w:rPr>
          <w:rFonts w:ascii="Times New Roman" w:eastAsia="Times New Roman" w:hAnsi="Times New Roman" w:cs="Times New Roman"/>
          <w:b/>
          <w:lang w:eastAsia="x-none"/>
        </w:rPr>
        <w:t xml:space="preserve">Экстренная профилактика столбняка и </w:t>
      </w:r>
      <w:r w:rsidRPr="0079567F">
        <w:rPr>
          <w:rFonts w:ascii="Times New Roman" w:eastAsia="Times New Roman" w:hAnsi="Times New Roman" w:cs="Times New Roman"/>
          <w:b/>
          <w:lang w:eastAsia="x-none"/>
        </w:rPr>
        <w:t>первичная инъекция от бешенства.</w:t>
      </w:r>
    </w:p>
    <w:p w14:paraId="762788F4" w14:textId="77777777" w:rsidR="008B42D5" w:rsidRPr="00E551F0" w:rsidRDefault="008B42D5" w:rsidP="00BA06B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x-none"/>
        </w:rPr>
      </w:pPr>
    </w:p>
    <w:p w14:paraId="59269EE5" w14:textId="77777777" w:rsidR="001C7F26" w:rsidRPr="005A0003" w:rsidRDefault="001C7F26" w:rsidP="001C7F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0003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. ПОРЯДОК </w:t>
      </w:r>
      <w:r>
        <w:rPr>
          <w:rFonts w:ascii="Times New Roman" w:eastAsia="Times New Roman" w:hAnsi="Times New Roman" w:cs="Times New Roman"/>
          <w:b/>
          <w:lang w:eastAsia="ru-RU"/>
        </w:rPr>
        <w:t>ПОЛУЧЕНИЯ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МЕДИЦИНСКИХ УСЛУГ</w:t>
      </w:r>
    </w:p>
    <w:p w14:paraId="39AA9C32" w14:textId="77777777" w:rsidR="001C7F26" w:rsidRPr="005A0003" w:rsidRDefault="001C7F26" w:rsidP="001C7F26">
      <w:pPr>
        <w:pStyle w:val="af1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Медицинские услуги оказываются Застрахованному при наличии документа, удостоверяющего личность. </w:t>
      </w:r>
    </w:p>
    <w:p w14:paraId="6136FE4F" w14:textId="77777777" w:rsidR="001C7F26" w:rsidRPr="005A0003" w:rsidRDefault="001C7F26" w:rsidP="001C7F26">
      <w:pPr>
        <w:pStyle w:val="af1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Для получения медицинских услуг Застрахованный должен обратиться в ООО «Клиника ЛМС» г. Москвы в соответствии с графиком работы Клиники по любому из адресов: </w:t>
      </w:r>
    </w:p>
    <w:p w14:paraId="15C6F5DE" w14:textId="77777777" w:rsidR="001C7F26" w:rsidRPr="005A0003" w:rsidRDefault="001C7F26" w:rsidP="001C7F2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Комсомольский проспект, д. 28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CD2FEF9" w14:textId="77777777" w:rsidR="001C7F26" w:rsidRPr="005A0003" w:rsidRDefault="001C7F26" w:rsidP="001C7F2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Последний переулок, д. 28 </w:t>
      </w:r>
    </w:p>
    <w:p w14:paraId="158C4836" w14:textId="77777777" w:rsidR="001C7F26" w:rsidRPr="005A0003" w:rsidRDefault="001C7F26" w:rsidP="001C7F2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Сущевский вал, д. 12   </w:t>
      </w:r>
    </w:p>
    <w:p w14:paraId="41BB0A79" w14:textId="77777777" w:rsidR="001C7F26" w:rsidRPr="005A0003" w:rsidRDefault="001C7F26" w:rsidP="001C7F26">
      <w:pPr>
        <w:pStyle w:val="af1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Записаться на прием к врачу можно:</w:t>
      </w:r>
    </w:p>
    <w:p w14:paraId="3F8D890B" w14:textId="3D0A60EA" w:rsidR="001C7F26" w:rsidRPr="005A0003" w:rsidRDefault="001C7F26" w:rsidP="001C7F26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через круглосуточный Контакт-центр Клиники по телефону: 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8 (495) </w:t>
      </w:r>
      <w:r w:rsidR="00E262F9">
        <w:rPr>
          <w:rFonts w:ascii="Times New Roman" w:eastAsia="Times New Roman" w:hAnsi="Times New Roman" w:cs="Times New Roman"/>
          <w:b/>
          <w:lang w:eastAsia="ru-RU"/>
        </w:rPr>
        <w:t>009</w:t>
      </w:r>
      <w:bookmarkStart w:id="0" w:name="_GoBack"/>
      <w:bookmarkEnd w:id="0"/>
      <w:r w:rsidRPr="005A0003">
        <w:rPr>
          <w:rFonts w:ascii="Times New Roman" w:eastAsia="Times New Roman" w:hAnsi="Times New Roman" w:cs="Times New Roman"/>
          <w:b/>
          <w:lang w:eastAsia="ru-RU"/>
        </w:rPr>
        <w:t>-88-82</w:t>
      </w:r>
    </w:p>
    <w:p w14:paraId="33CF309B" w14:textId="77777777" w:rsidR="001C7F26" w:rsidRPr="005A0003" w:rsidRDefault="001C7F26" w:rsidP="001C7F26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в регистратуре по адресу Клиники, указанному в пункте 2.2. настоящей Программы </w:t>
      </w:r>
    </w:p>
    <w:p w14:paraId="2E887A55" w14:textId="77777777" w:rsidR="001C7F26" w:rsidRPr="005A0003" w:rsidRDefault="001C7F26" w:rsidP="001C7F26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на сайте: </w:t>
      </w:r>
      <w:hyperlink r:id="rId8" w:history="1">
        <w:r w:rsidRPr="005A0003">
          <w:rPr>
            <w:rFonts w:ascii="Times New Roman" w:eastAsia="Times New Roman" w:hAnsi="Times New Roman" w:cs="Times New Roman"/>
            <w:u w:val="single"/>
            <w:lang w:eastAsia="ru-RU"/>
          </w:rPr>
          <w:t>www.klinikabudzdorov.ru</w:t>
        </w:r>
      </w:hyperlink>
    </w:p>
    <w:p w14:paraId="44C9E86B" w14:textId="77777777" w:rsidR="001C7F26" w:rsidRPr="005A0003" w:rsidRDefault="001C7F26" w:rsidP="001C7F26">
      <w:pPr>
        <w:pStyle w:val="af1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A0003">
        <w:rPr>
          <w:rFonts w:ascii="Times New Roman" w:hAnsi="Times New Roman" w:cs="Times New Roman"/>
        </w:rPr>
        <w:t>Если Клиника не имеет возможности по каким-либо причинам самостоятельно оказывать предусмотренные настоящей программой медицинские услуги, СПАО «Ингосстрах» не организует и не оплачивает такие услуги в друго</w:t>
      </w:r>
      <w:r>
        <w:rPr>
          <w:rFonts w:ascii="Times New Roman" w:hAnsi="Times New Roman" w:cs="Times New Roman"/>
        </w:rPr>
        <w:t>й</w:t>
      </w:r>
      <w:r w:rsidRPr="005A0003">
        <w:rPr>
          <w:rFonts w:ascii="Times New Roman" w:hAnsi="Times New Roman" w:cs="Times New Roman"/>
        </w:rPr>
        <w:t xml:space="preserve"> медицинской организации.</w:t>
      </w:r>
    </w:p>
    <w:p w14:paraId="10E62D09" w14:textId="77777777" w:rsidR="001C7F26" w:rsidRPr="005A0003" w:rsidRDefault="001C7F26" w:rsidP="001C7F26">
      <w:pPr>
        <w:pStyle w:val="af1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003">
        <w:rPr>
          <w:rFonts w:ascii="Times New Roman" w:hAnsi="Times New Roman" w:cs="Times New Roman"/>
          <w:bCs/>
        </w:rPr>
        <w:t>Если объем предоставляемых по настоящей программе услуг Клиники не предусматривает услуги, рекомендованные врачом, Застрахованный не имеет права по настоящей программе на организацию и оплату СПАО «Ингосстрах» таких услуг в данно</w:t>
      </w:r>
      <w:r>
        <w:rPr>
          <w:rFonts w:ascii="Times New Roman" w:hAnsi="Times New Roman" w:cs="Times New Roman"/>
          <w:bCs/>
        </w:rPr>
        <w:t>й</w:t>
      </w:r>
      <w:r w:rsidRPr="005A0003">
        <w:rPr>
          <w:rFonts w:ascii="Times New Roman" w:hAnsi="Times New Roman" w:cs="Times New Roman"/>
          <w:bCs/>
        </w:rPr>
        <w:t xml:space="preserve"> или друго</w:t>
      </w:r>
      <w:r>
        <w:rPr>
          <w:rFonts w:ascii="Times New Roman" w:hAnsi="Times New Roman" w:cs="Times New Roman"/>
          <w:bCs/>
        </w:rPr>
        <w:t>й</w:t>
      </w:r>
      <w:r w:rsidRPr="005A0003">
        <w:rPr>
          <w:rFonts w:ascii="Times New Roman" w:hAnsi="Times New Roman" w:cs="Times New Roman"/>
          <w:bCs/>
        </w:rPr>
        <w:t xml:space="preserve"> медицинской организации.</w:t>
      </w:r>
    </w:p>
    <w:p w14:paraId="4CD3EDA3" w14:textId="1B5B979D" w:rsidR="00467CBA" w:rsidRPr="00E551F0" w:rsidRDefault="00467CBA" w:rsidP="00A465F0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B5F22" w14:textId="5DC2551E" w:rsidR="008D0EFD" w:rsidRPr="00E551F0" w:rsidRDefault="008D0EFD" w:rsidP="008D0EFD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E551F0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. </w:t>
      </w:r>
      <w:r w:rsidR="005806E9" w:rsidRPr="005A0003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ИСКЛЮЧЕНИЯ ИЗ </w:t>
      </w:r>
      <w:r w:rsidR="005806E9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НАСТОЯЩЕЙ </w:t>
      </w:r>
      <w:r w:rsidR="005806E9" w:rsidRPr="005A0003">
        <w:rPr>
          <w:rFonts w:ascii="Times New Roman" w:eastAsia="Times New Roman" w:hAnsi="Times New Roman" w:cs="Times New Roman"/>
          <w:b/>
          <w:kern w:val="28"/>
          <w:lang w:val="x-none" w:eastAsia="ru-RU"/>
        </w:rPr>
        <w:t>ПРОГРАММЫ</w:t>
      </w:r>
    </w:p>
    <w:p w14:paraId="4D8D6528" w14:textId="0F1A7093" w:rsidR="008D0EFD" w:rsidRPr="0079567F" w:rsidRDefault="008D0EFD" w:rsidP="00651E99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caps/>
          <w:lang w:val="x-none" w:eastAsia="ru-RU"/>
        </w:rPr>
      </w:pPr>
      <w:r w:rsidRPr="0079567F">
        <w:rPr>
          <w:rFonts w:ascii="Times New Roman" w:eastAsia="Times New Roman" w:hAnsi="Times New Roman" w:cs="Times New Roman"/>
          <w:b/>
          <w:lang w:val="x-none" w:eastAsia="ru-RU"/>
        </w:rPr>
        <w:t>Медицинские услуги, связанные со следующими заболеваниями и их осложнениями</w:t>
      </w:r>
      <w:r w:rsidR="00A770B9" w:rsidRPr="0079567F">
        <w:rPr>
          <w:rFonts w:ascii="Times New Roman" w:eastAsia="Times New Roman" w:hAnsi="Times New Roman" w:cs="Times New Roman"/>
          <w:b/>
          <w:lang w:eastAsia="ru-RU"/>
        </w:rPr>
        <w:t xml:space="preserve"> после установления диагноза</w:t>
      </w:r>
      <w:r w:rsidRPr="0079567F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46E8626" w14:textId="77777777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ВИЧ-инфекция, СПИД;</w:t>
      </w:r>
    </w:p>
    <w:p w14:paraId="5F1D38BE" w14:textId="019D4CF6" w:rsidR="008D0EFD" w:rsidRDefault="004F55AD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 CYR" w:hAnsi="Times New Roman CYR"/>
          <w:color w:val="000000"/>
        </w:rPr>
        <w:t>особо опасные инфекционные болезни</w:t>
      </w:r>
      <w:r w:rsidRPr="00E551F0">
        <w:rPr>
          <w:vertAlign w:val="superscript"/>
        </w:rPr>
        <w:footnoteReference w:id="2"/>
      </w:r>
      <w:r w:rsidRPr="00E551F0">
        <w:rPr>
          <w:rFonts w:ascii="Times New Roman CYR" w:hAnsi="Times New Roman CYR"/>
          <w:color w:val="000000"/>
        </w:rPr>
        <w:t>: оспа, полиомиелит, вызванный диким полиовирусом, человеческий грипп, вызванный новым подтипом</w:t>
      </w:r>
      <w:r w:rsidRPr="00531CBA">
        <w:rPr>
          <w:rFonts w:ascii="Times New Roman CYR" w:hAnsi="Times New Roman CYR"/>
          <w:color w:val="000000"/>
        </w:rPr>
        <w:t xml:space="preserve">, </w:t>
      </w:r>
      <w:r w:rsidRPr="0079567F">
        <w:rPr>
          <w:rFonts w:ascii="Times New Roman CYR" w:hAnsi="Times New Roman CYR"/>
          <w:color w:val="000000"/>
        </w:rPr>
        <w:t>тяжелый острый респираторный синдром (ТОРС),</w:t>
      </w:r>
      <w:r w:rsidRPr="00531CBA">
        <w:rPr>
          <w:rFonts w:ascii="Times New Roman CYR" w:hAnsi="Times New Roman CYR"/>
          <w:color w:val="000000"/>
        </w:rPr>
        <w:t xml:space="preserve"> чума, холера, малярия, вирусные лихорадки, передаваемые членистоногими</w:t>
      </w:r>
      <w:r w:rsidRPr="00E551F0">
        <w:rPr>
          <w:rFonts w:ascii="Times New Roman CYR" w:hAnsi="Times New Roman CYR"/>
          <w:color w:val="000000"/>
        </w:rPr>
        <w:t xml:space="preserve"> и вирусные геморрагические лихорадки, менингококковая болезнь</w:t>
      </w:r>
      <w:r w:rsidR="008D0EFD" w:rsidRPr="00E551F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0A9E3D41" w14:textId="05677E1B" w:rsidR="007829AB" w:rsidRPr="00E551F0" w:rsidRDefault="007829AB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новая коронавирусная инфекция</w:t>
      </w:r>
      <w:r w:rsidR="005806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6E9" w:rsidRPr="005A0003">
        <w:rPr>
          <w:rFonts w:ascii="Times New Roman" w:eastAsia="Times New Roman" w:hAnsi="Times New Roman" w:cs="Times New Roman"/>
          <w:lang w:val="en-US" w:eastAsia="ru-RU"/>
        </w:rPr>
        <w:t>(</w:t>
      </w:r>
      <w:r w:rsidR="005806E9" w:rsidRPr="005A0003">
        <w:rPr>
          <w:rFonts w:ascii="Times New Roman CYR" w:hAnsi="Times New Roman CYR"/>
          <w:lang w:val="en-US"/>
        </w:rPr>
        <w:t>COVID</w:t>
      </w:r>
      <w:r w:rsidR="005806E9" w:rsidRPr="005A0003">
        <w:rPr>
          <w:rFonts w:ascii="Times New Roman CYR" w:hAnsi="Times New Roman CYR"/>
        </w:rPr>
        <w:t>-19</w:t>
      </w:r>
      <w:r w:rsidR="005806E9" w:rsidRPr="005A0003">
        <w:rPr>
          <w:rFonts w:ascii="Times New Roman" w:eastAsia="Times New Roman" w:hAnsi="Times New Roman" w:cs="Times New Roman"/>
          <w:lang w:val="en-US" w:eastAsia="ru-RU"/>
        </w:rPr>
        <w:t>)</w:t>
      </w:r>
      <w:r w:rsidR="005806E9" w:rsidRPr="005A0003">
        <w:rPr>
          <w:rFonts w:ascii="Times New Roman" w:eastAsia="Times New Roman" w:hAnsi="Times New Roman" w:cs="Times New Roman"/>
          <w:lang w:eastAsia="ru-RU"/>
        </w:rPr>
        <w:t>;</w:t>
      </w:r>
    </w:p>
    <w:p w14:paraId="7F16C229" w14:textId="76E4F214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психические заболевания, невротические и фобические тревожные расстройства</w:t>
      </w:r>
      <w:r w:rsidR="00651E99" w:rsidRPr="00E551F0">
        <w:rPr>
          <w:rFonts w:ascii="Times New Roman" w:eastAsia="Times New Roman" w:hAnsi="Times New Roman" w:cs="Times New Roman"/>
          <w:lang w:val="x-none" w:eastAsia="ru-RU"/>
        </w:rPr>
        <w:t>;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наркомания, токсикомания, алкоголизм и их осложнения;</w:t>
      </w:r>
    </w:p>
    <w:p w14:paraId="2723A9BD" w14:textId="4827F036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злокачественные новообразования</w:t>
      </w:r>
      <w:r w:rsidR="00431239" w:rsidRPr="00E551F0">
        <w:rPr>
          <w:rFonts w:ascii="Times New Roman" w:eastAsia="Times New Roman" w:hAnsi="Times New Roman" w:cs="Times New Roman"/>
          <w:lang w:val="x-none" w:eastAsia="ru-RU"/>
        </w:rPr>
        <w:t>, в т.ч. новообразования IN SITU</w:t>
      </w:r>
      <w:r w:rsidRPr="00E551F0">
        <w:rPr>
          <w:rFonts w:ascii="Times New Roman" w:eastAsia="Times New Roman" w:hAnsi="Times New Roman" w:cs="Times New Roman"/>
          <w:lang w:val="x-none" w:eastAsia="ru-RU"/>
        </w:rPr>
        <w:t>, гемобластозы</w:t>
      </w:r>
      <w:r w:rsidR="00651E99" w:rsidRPr="00E551F0">
        <w:rPr>
          <w:rFonts w:ascii="Times New Roman" w:eastAsia="Times New Roman" w:hAnsi="Times New Roman" w:cs="Times New Roman"/>
          <w:lang w:val="x-none" w:eastAsia="ru-RU"/>
        </w:rPr>
        <w:t>;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все опухоли центральной нервной системы; </w:t>
      </w:r>
    </w:p>
    <w:p w14:paraId="1E338178" w14:textId="3F3726B4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туберкулез, саркоидоз, муковисцидоз; </w:t>
      </w:r>
    </w:p>
    <w:p w14:paraId="38FA88D9" w14:textId="41D48E20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наследственные заболевания: хромосомные, моногенные, митохондриальные (болезни, аномалии, нарушения), наследственные болезни обмена; врожденные аномалии (пороки развития);  </w:t>
      </w:r>
    </w:p>
    <w:p w14:paraId="7E60C5C5" w14:textId="125D2716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системные поражения соединительной ткани, в т.ч. все недифференцированные коллагенозы; </w:t>
      </w:r>
    </w:p>
    <w:p w14:paraId="619007B5" w14:textId="1AB13915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14:paraId="6D848F61" w14:textId="77777777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хронические гепатиты (кроме гепатита А);</w:t>
      </w:r>
    </w:p>
    <w:p w14:paraId="117D7A45" w14:textId="77777777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сахарный диабет I-II типов, а также его осложнения;</w:t>
      </w:r>
    </w:p>
    <w:p w14:paraId="15C870A0" w14:textId="77777777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нейродегенеративные и демиелинизирующие заболевания нервной системы;</w:t>
      </w:r>
    </w:p>
    <w:p w14:paraId="09D898A9" w14:textId="7BC98CDB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инвалидность I,</w:t>
      </w:r>
      <w:r w:rsidR="004C62A9" w:rsidRPr="00E551F0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E551F0">
        <w:rPr>
          <w:rFonts w:ascii="Times New Roman" w:eastAsia="Times New Roman" w:hAnsi="Times New Roman" w:cs="Times New Roman"/>
          <w:lang w:val="x-none" w:eastAsia="ru-RU"/>
        </w:rPr>
        <w:t>II группы.</w:t>
      </w:r>
    </w:p>
    <w:p w14:paraId="55654011" w14:textId="77777777" w:rsidR="008D0EFD" w:rsidRPr="00E551F0" w:rsidRDefault="008D0EFD" w:rsidP="00B042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7C09E" w14:textId="090A81D4" w:rsidR="008D0EFD" w:rsidRPr="00E551F0" w:rsidRDefault="008D0EFD" w:rsidP="00AC72CC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val="x-none" w:eastAsia="ru-RU"/>
        </w:rPr>
      </w:pPr>
      <w:r w:rsidRPr="00E551F0">
        <w:rPr>
          <w:rFonts w:ascii="Times New Roman" w:eastAsia="Times New Roman" w:hAnsi="Times New Roman" w:cs="Times New Roman"/>
          <w:b/>
          <w:lang w:val="x-none" w:eastAsia="ru-RU"/>
        </w:rPr>
        <w:t>Следующие медицинские услуги и манипуляции</w:t>
      </w:r>
      <w:r w:rsidR="00E73AE4" w:rsidRPr="00E551F0">
        <w:rPr>
          <w:rFonts w:ascii="Times New Roman" w:eastAsia="Times New Roman" w:hAnsi="Times New Roman" w:cs="Times New Roman"/>
          <w:b/>
          <w:lang w:eastAsia="ru-RU"/>
        </w:rPr>
        <w:t>, а также связанные с ними услуги</w:t>
      </w:r>
      <w:r w:rsidRPr="00E551F0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9852B37" w14:textId="10DB7A15" w:rsidR="008D0EFD" w:rsidRPr="00E551F0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проводимые по желанию </w:t>
      </w:r>
      <w:r w:rsidR="005806E9" w:rsidRPr="005A0003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E551F0">
        <w:rPr>
          <w:rFonts w:ascii="Times New Roman" w:eastAsia="Times New Roman" w:hAnsi="Times New Roman" w:cs="Times New Roman"/>
          <w:lang w:eastAsia="ru-RU"/>
        </w:rPr>
        <w:t>,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без медицинских показаний</w:t>
      </w:r>
      <w:r w:rsidR="004D418D" w:rsidRPr="00E551F0">
        <w:rPr>
          <w:rFonts w:ascii="Times New Roman" w:eastAsia="Times New Roman" w:hAnsi="Times New Roman" w:cs="Times New Roman"/>
          <w:lang w:eastAsia="ru-RU"/>
        </w:rPr>
        <w:t>;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4D418D" w:rsidRPr="00E551F0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</w:t>
      </w:r>
      <w:r w:rsidRPr="00E551F0">
        <w:rPr>
          <w:rFonts w:ascii="Times New Roman" w:eastAsia="Times New Roman" w:hAnsi="Times New Roman" w:cs="Times New Roman"/>
          <w:lang w:eastAsia="ru-RU"/>
        </w:rPr>
        <w:t>не назначенные врачом  Клиники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;  </w:t>
      </w:r>
    </w:p>
    <w:p w14:paraId="1CA050A9" w14:textId="03E44D27" w:rsidR="004A3760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lastRenderedPageBreak/>
        <w:t xml:space="preserve">любые медицинские услуги, не </w:t>
      </w: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предусмотренные </w:t>
      </w:r>
      <w:r w:rsidR="00803F14" w:rsidRPr="002F3B90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CB5DAC" w:rsidRPr="002F3B90">
        <w:rPr>
          <w:rFonts w:ascii="Times New Roman" w:eastAsia="Times New Roman" w:hAnsi="Times New Roman" w:cs="Times New Roman"/>
          <w:lang w:val="x-none" w:eastAsia="ru-RU"/>
        </w:rPr>
        <w:t>п</w:t>
      </w:r>
      <w:r w:rsidRPr="002F3B90">
        <w:rPr>
          <w:rFonts w:ascii="Times New Roman" w:eastAsia="Times New Roman" w:hAnsi="Times New Roman" w:cs="Times New Roman"/>
          <w:lang w:val="x-none" w:eastAsia="ru-RU"/>
        </w:rPr>
        <w:t>рограммой</w:t>
      </w:r>
      <w:r w:rsidRPr="00E551F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88A15A7" w14:textId="0F4346BE" w:rsidR="00DC6F72" w:rsidRPr="002F3B90" w:rsidRDefault="00DC6F72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оказанные до начала </w:t>
      </w:r>
      <w:r w:rsidR="005806E9" w:rsidRPr="005A0003">
        <w:rPr>
          <w:rFonts w:ascii="Times New Roman" w:eastAsia="Times New Roman" w:hAnsi="Times New Roman" w:cs="Times New Roman"/>
          <w:lang w:val="x-none" w:eastAsia="ru-RU"/>
        </w:rPr>
        <w:t xml:space="preserve">или по окончании </w:t>
      </w:r>
      <w:r w:rsidR="005806E9" w:rsidRPr="005A0003">
        <w:rPr>
          <w:rFonts w:ascii="Times New Roman" w:eastAsia="Times New Roman" w:hAnsi="Times New Roman" w:cs="Times New Roman"/>
          <w:lang w:eastAsia="ru-RU"/>
        </w:rPr>
        <w:t>срока действия договора</w:t>
      </w:r>
      <w:r w:rsidR="005806E9" w:rsidRPr="005A0003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1ACB8799" w14:textId="21237569" w:rsidR="001E5A0C" w:rsidRPr="002F3B90" w:rsidRDefault="00D049BE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все виды обследования</w:t>
      </w:r>
      <w:r w:rsidR="001E5A0C" w:rsidRPr="002F3B90">
        <w:rPr>
          <w:rFonts w:ascii="Times New Roman" w:eastAsia="Times New Roman" w:hAnsi="Times New Roman" w:cs="Times New Roman"/>
          <w:lang w:val="x-none" w:eastAsia="ru-RU"/>
        </w:rPr>
        <w:t xml:space="preserve"> на новую коронавирусную инфекцию;</w:t>
      </w:r>
    </w:p>
    <w:p w14:paraId="31B5D1A9" w14:textId="0D61AA11" w:rsidR="008D0EFD" w:rsidRPr="002F3B90" w:rsidRDefault="00E73D1B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подготовка и проведение плановых амбулаторных хирургических операций (включая анестезию) и 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 xml:space="preserve">последующие </w:t>
      </w:r>
      <w:r w:rsidRPr="002F3B90">
        <w:rPr>
          <w:rFonts w:ascii="Times New Roman" w:eastAsia="Times New Roman" w:hAnsi="Times New Roman" w:cs="Times New Roman"/>
          <w:lang w:val="x-none" w:eastAsia="ru-RU"/>
        </w:rPr>
        <w:t>послеоперационные мероприятия (наблюдение врача, перевязки, снятие швов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>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;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 xml:space="preserve"> послеоперационное наблюдение и лечение при выполнении операции в сторонне</w:t>
      </w:r>
      <w:r w:rsidR="009F5F72">
        <w:rPr>
          <w:rFonts w:ascii="Times New Roman" w:eastAsia="Times New Roman" w:hAnsi="Times New Roman" w:cs="Times New Roman"/>
          <w:lang w:eastAsia="ru-RU"/>
        </w:rPr>
        <w:t>й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9F5F72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 xml:space="preserve">; </w:t>
      </w:r>
      <w:r w:rsidR="00F93155" w:rsidRPr="002F3B90">
        <w:rPr>
          <w:rFonts w:ascii="Times New Roman" w:eastAsia="Times New Roman" w:hAnsi="Times New Roman" w:cs="Times New Roman"/>
          <w:lang w:val="x-none" w:eastAsia="ru-RU"/>
        </w:rPr>
        <w:t>услуги дневного стационара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 xml:space="preserve"> за исключением внутривенных капельных вливаний</w:t>
      </w:r>
      <w:r w:rsidR="008D0EFD" w:rsidRPr="002F3B9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7391BF5" w14:textId="3C049EED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методы традиционной медицины: традиционная диагностика (акупунктурная, аурикулодиагностика, термопунктурная, иридодиагностика, энергоинформационная и др.), традиционная терапия (фитотерапия, гирудотерапия, апитерапия и лечение другими средствами природного происхождения</w:t>
      </w:r>
      <w:r w:rsidR="00F946D7" w:rsidRPr="002F3B90">
        <w:rPr>
          <w:rFonts w:ascii="Times New Roman" w:eastAsia="Times New Roman" w:hAnsi="Times New Roman" w:cs="Times New Roman"/>
          <w:lang w:val="x-none" w:eastAsia="ru-RU"/>
        </w:rPr>
        <w:t>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; гомеопатия; энергоинформатика; традиционные системы оздоровления и др.;</w:t>
      </w:r>
    </w:p>
    <w:p w14:paraId="6228C5A9" w14:textId="0F37A30C" w:rsidR="002D2367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направление на МСЭ: медицинское обследование, проведение врачебных комиссий для МСЭ, оформление формы направления на </w:t>
      </w:r>
      <w:r w:rsidR="001473E8" w:rsidRPr="002F3B90">
        <w:rPr>
          <w:rFonts w:ascii="Times New Roman" w:eastAsia="Times New Roman" w:hAnsi="Times New Roman" w:cs="Times New Roman"/>
          <w:lang w:val="x-none" w:eastAsia="ru-RU"/>
        </w:rPr>
        <w:t xml:space="preserve">медико-социальную экспертизу; </w:t>
      </w: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оформление </w:t>
      </w:r>
      <w:r w:rsidR="00923B69" w:rsidRPr="002F3B90">
        <w:rPr>
          <w:rFonts w:ascii="Times New Roman" w:eastAsia="Times New Roman" w:hAnsi="Times New Roman" w:cs="Times New Roman"/>
          <w:lang w:val="x-none" w:eastAsia="ru-RU"/>
        </w:rPr>
        <w:t xml:space="preserve">всех видов </w:t>
      </w:r>
      <w:r w:rsidRPr="002F3B90">
        <w:rPr>
          <w:rFonts w:ascii="Times New Roman" w:eastAsia="Times New Roman" w:hAnsi="Times New Roman" w:cs="Times New Roman"/>
          <w:lang w:val="x-none" w:eastAsia="ru-RU"/>
        </w:rPr>
        <w:t>медицинских справок</w:t>
      </w:r>
      <w:r w:rsidR="006C0671" w:rsidRPr="002F3B90">
        <w:rPr>
          <w:rFonts w:ascii="Times New Roman" w:eastAsia="Times New Roman" w:hAnsi="Times New Roman" w:cs="Times New Roman"/>
          <w:lang w:val="x-none" w:eastAsia="ru-RU"/>
        </w:rPr>
        <w:t xml:space="preserve"> (кроме указанных в </w:t>
      </w:r>
      <w:r w:rsidR="00DD21D2" w:rsidRPr="002F3B90">
        <w:rPr>
          <w:rFonts w:ascii="Times New Roman" w:eastAsia="Times New Roman" w:hAnsi="Times New Roman" w:cs="Times New Roman"/>
          <w:lang w:val="x-none" w:eastAsia="ru-RU"/>
        </w:rPr>
        <w:t>п. 1.</w:t>
      </w:r>
      <w:r w:rsidR="005A0178">
        <w:rPr>
          <w:rFonts w:ascii="Times New Roman" w:eastAsia="Times New Roman" w:hAnsi="Times New Roman" w:cs="Times New Roman"/>
          <w:lang w:eastAsia="ru-RU"/>
        </w:rPr>
        <w:t>9</w:t>
      </w:r>
      <w:r w:rsidR="00845CF9" w:rsidRPr="002F3B90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923B69" w:rsidRPr="002F3B90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6C0671" w:rsidRPr="002F3B90">
        <w:rPr>
          <w:rFonts w:ascii="Times New Roman" w:eastAsia="Times New Roman" w:hAnsi="Times New Roman" w:cs="Times New Roman"/>
          <w:lang w:val="x-none" w:eastAsia="ru-RU"/>
        </w:rPr>
        <w:t>Программ</w:t>
      </w:r>
      <w:r w:rsidR="00845CF9" w:rsidRPr="002F3B90">
        <w:rPr>
          <w:rFonts w:ascii="Times New Roman" w:eastAsia="Times New Roman" w:hAnsi="Times New Roman" w:cs="Times New Roman"/>
          <w:lang w:val="x-none" w:eastAsia="ru-RU"/>
        </w:rPr>
        <w:t>ы</w:t>
      </w:r>
      <w:r w:rsidR="006C0671" w:rsidRPr="002F3B90">
        <w:rPr>
          <w:rFonts w:ascii="Times New Roman" w:eastAsia="Times New Roman" w:hAnsi="Times New Roman" w:cs="Times New Roman"/>
          <w:lang w:val="x-none" w:eastAsia="ru-RU"/>
        </w:rPr>
        <w:t>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;</w:t>
      </w:r>
      <w:r w:rsidR="00E23039" w:rsidRPr="002F3B90">
        <w:rPr>
          <w:rFonts w:ascii="Times New Roman" w:eastAsia="Times New Roman" w:hAnsi="Times New Roman" w:cs="Times New Roman"/>
          <w:lang w:val="x-none" w:eastAsia="ru-RU"/>
        </w:rPr>
        <w:t xml:space="preserve"> оформление копии амбулаторной карты;</w:t>
      </w:r>
    </w:p>
    <w:p w14:paraId="711FF577" w14:textId="46DD6A83" w:rsidR="008D0EFD" w:rsidRPr="002F3B90" w:rsidRDefault="002D2367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лечение с использованием аппаратно-программных комплексов в офтальмологии</w:t>
      </w:r>
      <w:r w:rsidR="008D0EFD" w:rsidRPr="002F3B9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7218D36F" w14:textId="77777777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все виды протезирования, включая подготовку к ним;</w:t>
      </w:r>
    </w:p>
    <w:p w14:paraId="3D74373F" w14:textId="06E8722B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медицинские услуги</w:t>
      </w:r>
      <w:r w:rsidR="00E73D1B" w:rsidRPr="002F3B90">
        <w:rPr>
          <w:rFonts w:ascii="Times New Roman" w:eastAsia="Times New Roman" w:hAnsi="Times New Roman" w:cs="Times New Roman"/>
          <w:lang w:val="x-none" w:eastAsia="ru-RU"/>
        </w:rPr>
        <w:t xml:space="preserve"> (диагностические и лечебные)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, связанные с подготовкой к плановой госпитализации;</w:t>
      </w:r>
    </w:p>
    <w:p w14:paraId="2E783159" w14:textId="34FC3D48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расходы </w:t>
      </w:r>
      <w:r w:rsidR="00C801D7" w:rsidRPr="005A0003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="00C801D7" w:rsidRPr="005A0003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2F3B90">
        <w:rPr>
          <w:rFonts w:ascii="Times New Roman" w:eastAsia="Times New Roman" w:hAnsi="Times New Roman" w:cs="Times New Roman"/>
          <w:lang w:val="x-none" w:eastAsia="ru-RU"/>
        </w:rPr>
        <w:t>на приобретение лекарственных средств и изделий медицинского назначения, медицинского оборудования, очков, контактных линз, слуховых аппаратов, медицинских изделий, предназначенных для ухода за больными и т.п., корригирующих медицинских устройств, материалов и приспособлений (корсетов, костылей, стелек и др.);</w:t>
      </w:r>
    </w:p>
    <w:p w14:paraId="5409E56B" w14:textId="4B824DDD" w:rsidR="008D0EFD" w:rsidRPr="00A302CD" w:rsidRDefault="008D0EFD" w:rsidP="00B65412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A302CD">
        <w:rPr>
          <w:rFonts w:ascii="Times New Roman" w:eastAsia="Times New Roman" w:hAnsi="Times New Roman" w:cs="Times New Roman"/>
          <w:lang w:val="x-none" w:eastAsia="ru-RU"/>
        </w:rPr>
        <w:t xml:space="preserve">лечение, являющееся по характеру экспериментальным или исследовательским; экстракорпоральные методы лечения, в т.ч. УФО крови; внутривенное и  накожное облучение крови; озонотерапия; </w:t>
      </w:r>
      <w:r w:rsidR="006D551D" w:rsidRPr="00A302CD">
        <w:rPr>
          <w:rFonts w:ascii="Times New Roman" w:eastAsia="Times New Roman" w:hAnsi="Times New Roman" w:cs="Times New Roman"/>
          <w:lang w:val="x-none" w:eastAsia="ru-RU"/>
        </w:rPr>
        <w:t>ударно-волновая терапия;</w:t>
      </w:r>
      <w:r w:rsidR="00B45D8E" w:rsidRPr="00A302CD">
        <w:rPr>
          <w:rFonts w:ascii="Times New Roman" w:eastAsia="Times New Roman" w:hAnsi="Times New Roman" w:cs="Times New Roman"/>
          <w:lang w:val="x-none" w:eastAsia="ru-RU"/>
        </w:rPr>
        <w:t xml:space="preserve"> аппаратное  курсовое лечение</w:t>
      </w:r>
      <w:r w:rsidR="001549DC" w:rsidRPr="00A302CD">
        <w:rPr>
          <w:rFonts w:ascii="Times New Roman" w:eastAsia="Times New Roman" w:hAnsi="Times New Roman" w:cs="Times New Roman"/>
          <w:lang w:val="x-none" w:eastAsia="ru-RU"/>
        </w:rPr>
        <w:t xml:space="preserve"> в оториноларингологии, урологии, гинекологии</w:t>
      </w:r>
      <w:r w:rsidR="00B45D8E" w:rsidRPr="00A302CD">
        <w:rPr>
          <w:rFonts w:ascii="Times New Roman" w:eastAsia="Times New Roman" w:hAnsi="Times New Roman" w:cs="Times New Roman"/>
          <w:lang w:val="x-none" w:eastAsia="ru-RU"/>
        </w:rPr>
        <w:t xml:space="preserve"> (</w:t>
      </w:r>
      <w:r w:rsidR="001549DC" w:rsidRPr="00A302CD">
        <w:rPr>
          <w:rFonts w:ascii="Times New Roman" w:eastAsia="Times New Roman" w:hAnsi="Times New Roman" w:cs="Times New Roman"/>
          <w:lang w:val="x-none" w:eastAsia="ru-RU"/>
        </w:rPr>
        <w:t>в том числе аппарат «Тонзилор»</w:t>
      </w:r>
      <w:r w:rsidR="00DB4603" w:rsidRPr="00A302CD">
        <w:rPr>
          <w:rFonts w:ascii="Times New Roman" w:eastAsia="Times New Roman" w:hAnsi="Times New Roman" w:cs="Times New Roman"/>
          <w:lang w:val="x-none" w:eastAsia="ru-RU"/>
        </w:rPr>
        <w:t>, аппарат «Андро-Гин»</w:t>
      </w:r>
      <w:r w:rsidR="00B45D8E" w:rsidRPr="00A302CD">
        <w:rPr>
          <w:rFonts w:ascii="Times New Roman" w:eastAsia="Times New Roman" w:hAnsi="Times New Roman" w:cs="Times New Roman"/>
          <w:lang w:val="x-none" w:eastAsia="ru-RU"/>
        </w:rPr>
        <w:t>)</w:t>
      </w:r>
      <w:r w:rsidR="001549DC" w:rsidRPr="00A302CD">
        <w:rPr>
          <w:rFonts w:ascii="Times New Roman" w:eastAsia="Times New Roman" w:hAnsi="Times New Roman" w:cs="Times New Roman"/>
          <w:lang w:val="x-none" w:eastAsia="ru-RU"/>
        </w:rPr>
        <w:t>; радиоволновая хирургия;</w:t>
      </w:r>
      <w:r w:rsidR="00A302CD" w:rsidRPr="00A302CD">
        <w:rPr>
          <w:rFonts w:ascii="Times New Roman" w:eastAsia="Times New Roman" w:hAnsi="Times New Roman" w:cs="Times New Roman"/>
          <w:lang w:eastAsia="ru-RU"/>
        </w:rPr>
        <w:t xml:space="preserve"> ЯМИК-процедуры в оториноларингологии;</w:t>
      </w:r>
    </w:p>
    <w:p w14:paraId="1AB31BA8" w14:textId="77777777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лечение и/или процедуры, способствующие или предотвращающие половое зачатие, в том числе: искусственное оплодотворение, лечение и диагностика бесплодия и импотенции,  введение (в том числе с лечебной целью) и удаление ВМС;</w:t>
      </w:r>
    </w:p>
    <w:p w14:paraId="6438B114" w14:textId="6FA2AA29" w:rsidR="008D0EFD" w:rsidRPr="0079567F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79567F">
        <w:rPr>
          <w:rFonts w:ascii="Times New Roman" w:eastAsia="Times New Roman" w:hAnsi="Times New Roman" w:cs="Times New Roman"/>
          <w:lang w:val="x-none" w:eastAsia="ru-RU"/>
        </w:rPr>
        <w:t>медицинские услуги, связанные с беременностью</w:t>
      </w:r>
      <w:r w:rsidR="00B85BE6" w:rsidRPr="0079567F">
        <w:rPr>
          <w:rFonts w:ascii="Times New Roman" w:eastAsia="Times New Roman" w:hAnsi="Times New Roman" w:cs="Times New Roman"/>
          <w:lang w:val="x-none" w:eastAsia="ru-RU"/>
        </w:rPr>
        <w:t xml:space="preserve"> (кроме первичной диагностики в объеме ультразвукового исследования </w:t>
      </w:r>
      <w:r w:rsidR="00334FC7" w:rsidRPr="0079567F">
        <w:rPr>
          <w:rFonts w:ascii="Times New Roman" w:eastAsia="Times New Roman" w:hAnsi="Times New Roman" w:cs="Times New Roman"/>
          <w:lang w:val="x-none" w:eastAsia="ru-RU"/>
        </w:rPr>
        <w:t>и при необходимости исследования уровня b-ХГЧ</w:t>
      </w:r>
      <w:r w:rsidR="00192FAE" w:rsidRPr="0079567F">
        <w:rPr>
          <w:rFonts w:ascii="Times New Roman" w:eastAsia="Times New Roman" w:hAnsi="Times New Roman" w:cs="Times New Roman"/>
          <w:lang w:val="x-none" w:eastAsia="ru-RU"/>
        </w:rPr>
        <w:t xml:space="preserve"> в крови</w:t>
      </w:r>
      <w:r w:rsidR="00334FC7" w:rsidRPr="0079567F">
        <w:rPr>
          <w:rFonts w:ascii="Times New Roman" w:eastAsia="Times New Roman" w:hAnsi="Times New Roman" w:cs="Times New Roman"/>
          <w:lang w:val="x-none" w:eastAsia="ru-RU"/>
        </w:rPr>
        <w:t>)</w:t>
      </w:r>
      <w:r w:rsidRPr="0079567F">
        <w:rPr>
          <w:rFonts w:ascii="Times New Roman" w:eastAsia="Times New Roman" w:hAnsi="Times New Roman" w:cs="Times New Roman"/>
          <w:lang w:val="x-none" w:eastAsia="ru-RU"/>
        </w:rPr>
        <w:t xml:space="preserve">; прерывание беременности; </w:t>
      </w:r>
    </w:p>
    <w:p w14:paraId="6DEE3D2E" w14:textId="07F86B7E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диагностика, лечение, процедуры, пластические операции, проводимые с эстетической или косметической целью или с целью улучшения психологического состояния </w:t>
      </w:r>
      <w:r w:rsidR="009F5F72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2F3B90">
        <w:rPr>
          <w:rFonts w:ascii="Times New Roman" w:eastAsia="Times New Roman" w:hAnsi="Times New Roman" w:cs="Times New Roman"/>
          <w:lang w:val="x-none" w:eastAsia="ru-RU"/>
        </w:rPr>
        <w:t>, в том числе по поводу заболевания</w:t>
      </w:r>
      <w:r w:rsidRPr="00CE6063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erence w:id="3"/>
      </w: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 кожи (мозоли, папилломы, бородавки и невусы, кондиломы и др.); коррекция веса; </w:t>
      </w:r>
    </w:p>
    <w:p w14:paraId="67AE03A5" w14:textId="03EFCAA7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консультации и лечение у психиатра, психолога;</w:t>
      </w:r>
      <w:r w:rsidR="007377F1" w:rsidRPr="007377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77F1">
        <w:rPr>
          <w:rFonts w:ascii="Times New Roman" w:eastAsia="Times New Roman" w:hAnsi="Times New Roman" w:cs="Times New Roman"/>
          <w:lang w:eastAsia="ru-RU"/>
        </w:rPr>
        <w:t xml:space="preserve">более одной консультации психотерапевта </w:t>
      </w:r>
      <w:r w:rsidR="00C801D7" w:rsidRPr="005A0003">
        <w:rPr>
          <w:rFonts w:ascii="Times New Roman" w:eastAsia="Times New Roman" w:hAnsi="Times New Roman" w:cs="Times New Roman"/>
          <w:lang w:eastAsia="ru-RU"/>
        </w:rPr>
        <w:t>в течение срока действия договора</w:t>
      </w:r>
      <w:r w:rsidR="007377F1">
        <w:rPr>
          <w:rFonts w:ascii="Times New Roman" w:eastAsia="Times New Roman" w:hAnsi="Times New Roman" w:cs="Times New Roman"/>
          <w:lang w:eastAsia="ru-RU"/>
        </w:rPr>
        <w:t>;</w:t>
      </w:r>
    </w:p>
    <w:p w14:paraId="19CECD8D" w14:textId="6B0D9C6D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иммунотерапия, включая СИТ; иммунопрофилактика</w:t>
      </w:r>
      <w:r w:rsidR="003D2BB5" w:rsidRPr="002F3B90">
        <w:rPr>
          <w:rFonts w:ascii="Times New Roman" w:eastAsia="Times New Roman" w:hAnsi="Times New Roman" w:cs="Times New Roman"/>
          <w:lang w:val="x-none" w:eastAsia="ru-RU"/>
        </w:rPr>
        <w:t xml:space="preserve"> (за исключением предусмотренной настоящей Программой)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3B6978C5" w14:textId="34614908" w:rsidR="00431239" w:rsidRPr="002F3B90" w:rsidRDefault="00431239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 медицинские услуги по поводу доброкачественных новообразований (с момента постановки диагноза);</w:t>
      </w:r>
    </w:p>
    <w:p w14:paraId="133B7A5F" w14:textId="330654DA" w:rsidR="006C09F5" w:rsidRPr="002F3B90" w:rsidRDefault="006C09F5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медицинские услуги по поводу заболеваний, передающихся половым путем (с момента постановки диагноза);</w:t>
      </w:r>
    </w:p>
    <w:p w14:paraId="64171493" w14:textId="0D9E484F" w:rsidR="00431239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любые профилактические и оздоровительные мероприятия;</w:t>
      </w:r>
    </w:p>
    <w:p w14:paraId="6006392C" w14:textId="1AC19D86" w:rsidR="008D0EFD" w:rsidRDefault="00A27918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в стоматологии: все виды протезирования, подготовка к протезированию; лечение пародонтоза; замена пломб без медицинских показаний, в т.ч. с целью профилактики и эстетики; восстановление коронковой части зуба при разрушении более 50%; использование термофилов (и других видов горячей гуттаперчи) и анкерных штифтов; глубокое фторирование; имплантация зубов; косметическая реконструкция и отбеливание зубов; ортодонтическое лечение; лечение некариозных поражений твердых тканей зуба (в т.ч. клиновидные дефекты, эрозии); лечебные манипуляции на зубах покрытых ортопедическими конструкциями (кроме </w:t>
      </w:r>
      <w:r w:rsidRPr="002F3B90">
        <w:rPr>
          <w:rFonts w:ascii="Times New Roman" w:eastAsia="Times New Roman" w:hAnsi="Times New Roman" w:cs="Times New Roman"/>
          <w:lang w:val="x-none" w:eastAsia="ru-RU"/>
        </w:rPr>
        <w:lastRenderedPageBreak/>
        <w:t>обращений по острой боли); условное</w:t>
      </w:r>
      <w:r w:rsidRPr="00CE6063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erence w:id="4"/>
      </w: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 лечение зубов (лечение без гарантии); перелечивание зубов (кроме обращений по острой боли в объеме, предусмотренном настоящей Программой); депофорез</w:t>
      </w:r>
      <w:r w:rsidR="006F6A9E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3820DFAE" w14:textId="77777777" w:rsidR="00CC22DE" w:rsidRPr="00351369" w:rsidRDefault="006F6A9E" w:rsidP="00CC22DE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виды медицинской помощи на дому</w:t>
      </w:r>
      <w:r w:rsidR="00CC22DE" w:rsidRPr="00351369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10C4E1A5" w14:textId="6031E855" w:rsidR="006F6A9E" w:rsidRPr="002F3B90" w:rsidRDefault="00CC22DE" w:rsidP="00CC22DE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351369">
        <w:rPr>
          <w:rFonts w:ascii="Times New Roman" w:eastAsia="Times New Roman" w:hAnsi="Times New Roman" w:cs="Times New Roman"/>
          <w:lang w:val="x-none" w:eastAsia="ru-RU"/>
        </w:rPr>
        <w:t>наложение пластиковых повязок при переломах костей, вывихах</w:t>
      </w:r>
      <w:r w:rsidR="006F6A9E">
        <w:rPr>
          <w:rFonts w:ascii="Times New Roman" w:eastAsia="Times New Roman" w:hAnsi="Times New Roman" w:cs="Times New Roman"/>
          <w:lang w:eastAsia="ru-RU"/>
        </w:rPr>
        <w:t>.</w:t>
      </w:r>
    </w:p>
    <w:p w14:paraId="5D517F09" w14:textId="77777777" w:rsidR="002D5725" w:rsidRPr="00E551F0" w:rsidRDefault="002D5725" w:rsidP="008D0E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0F5244" w14:textId="77777777" w:rsidR="003B196C" w:rsidRPr="005A0003" w:rsidRDefault="003B196C" w:rsidP="003B196C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При наличии у Застрахованного заболевания из числа указанных в п.3.1. или инвалидности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группы, а также при первичном выявлении указанных в п.3.1 заболеваний или при установлении инвалидности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группы в течение срока действия договора медицинские услуги по заболеванию (п.3.1) или по заболеванию, послужившему причиной установления инвалидности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группы и его осложнениям, а также связанные с ними услуги по данной программе не оказываются.</w:t>
      </w:r>
    </w:p>
    <w:p w14:paraId="49056E66" w14:textId="6730ED5F" w:rsidR="008D0EFD" w:rsidRPr="00D01F55" w:rsidRDefault="008D0EFD" w:rsidP="003B196C">
      <w:pPr>
        <w:widowControl w:val="0"/>
        <w:suppressAutoHyphens/>
        <w:spacing w:after="120" w:line="240" w:lineRule="auto"/>
        <w:ind w:left="502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sectPr w:rsidR="008D0EFD" w:rsidRPr="00D01F55" w:rsidSect="00D427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2ABF" w14:textId="77777777" w:rsidR="001F6EE3" w:rsidRDefault="001F6EE3" w:rsidP="006B753A">
      <w:pPr>
        <w:spacing w:after="0" w:line="240" w:lineRule="auto"/>
      </w:pPr>
      <w:r>
        <w:separator/>
      </w:r>
    </w:p>
  </w:endnote>
  <w:endnote w:type="continuationSeparator" w:id="0">
    <w:p w14:paraId="78A27801" w14:textId="77777777" w:rsidR="001F6EE3" w:rsidRDefault="001F6EE3" w:rsidP="006B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9C81" w14:textId="77777777" w:rsidR="001F6EE3" w:rsidRDefault="001F6EE3" w:rsidP="006B753A">
      <w:pPr>
        <w:spacing w:after="0" w:line="240" w:lineRule="auto"/>
      </w:pPr>
      <w:r>
        <w:separator/>
      </w:r>
    </w:p>
  </w:footnote>
  <w:footnote w:type="continuationSeparator" w:id="0">
    <w:p w14:paraId="7B4F2BBB" w14:textId="77777777" w:rsidR="001F6EE3" w:rsidRDefault="001F6EE3" w:rsidP="006B753A">
      <w:pPr>
        <w:spacing w:after="0" w:line="240" w:lineRule="auto"/>
      </w:pPr>
      <w:r>
        <w:continuationSeparator/>
      </w:r>
    </w:p>
  </w:footnote>
  <w:footnote w:id="1">
    <w:p w14:paraId="0AB8DA0B" w14:textId="77777777" w:rsidR="001C7F26" w:rsidRPr="00CA0950" w:rsidRDefault="001C7F26" w:rsidP="001C7F26">
      <w:pPr>
        <w:pStyle w:val="a3"/>
        <w:rPr>
          <w:b/>
          <w:sz w:val="18"/>
          <w:szCs w:val="18"/>
        </w:rPr>
      </w:pPr>
      <w:r w:rsidRPr="00CA0950">
        <w:rPr>
          <w:rStyle w:val="a5"/>
          <w:b/>
          <w:sz w:val="18"/>
          <w:szCs w:val="18"/>
        </w:rPr>
        <w:footnoteRef/>
      </w:r>
      <w:r w:rsidRPr="00CA0950">
        <w:rPr>
          <w:b/>
          <w:sz w:val="18"/>
          <w:szCs w:val="18"/>
        </w:rPr>
        <w:t xml:space="preserve"> </w:t>
      </w:r>
      <w:r w:rsidRPr="00C60A3B">
        <w:rPr>
          <w:rFonts w:ascii="Times New Roman" w:hAnsi="Times New Roman" w:cs="Times New Roman"/>
        </w:rPr>
        <w:t>Настоящая программа включает в себя медицинские услуги, предоставляемые ООО «Клиника ЛМС», а также диагностику и лечение заболеваний, травм и иных медицинских состояний, предусмотренных Международной статистической классификацией болезней, действующей на территории Российской Федерации, кроме услуг и заболеваний, перечисленных в Исключениях из настоящей программы.</w:t>
      </w:r>
    </w:p>
  </w:footnote>
  <w:footnote w:id="2">
    <w:p w14:paraId="5B70FEBF" w14:textId="77777777" w:rsidR="004F55AD" w:rsidRPr="00F25E8E" w:rsidRDefault="004F55AD" w:rsidP="004F55AD">
      <w:pPr>
        <w:pStyle w:val="a3"/>
        <w:rPr>
          <w:rFonts w:ascii="Times New Roman" w:hAnsi="Times New Roman" w:cs="Times New Roman"/>
        </w:rPr>
      </w:pPr>
      <w:r w:rsidRPr="00F25E8E">
        <w:rPr>
          <w:rStyle w:val="a5"/>
          <w:rFonts w:ascii="Times New Roman" w:hAnsi="Times New Roman"/>
        </w:rPr>
        <w:footnoteRef/>
      </w:r>
      <w:r w:rsidRPr="00F25E8E">
        <w:rPr>
          <w:rFonts w:ascii="Times New Roman" w:hAnsi="Times New Roman" w:cs="Times New Roman"/>
        </w:rPr>
        <w:t xml:space="preserve"> По решению уполномоченных органов перечень особо опасных инфекционных заболеваний может быть расширен.</w:t>
      </w:r>
    </w:p>
  </w:footnote>
  <w:footnote w:id="3">
    <w:p w14:paraId="55FE2758" w14:textId="4C03512C" w:rsidR="008D0EFD" w:rsidRPr="000E2FC1" w:rsidRDefault="008D0EFD" w:rsidP="008D0EF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B077C">
        <w:rPr>
          <w:rStyle w:val="a5"/>
        </w:rPr>
        <w:footnoteRef/>
      </w:r>
      <w:r w:rsidRPr="00FB077C">
        <w:t xml:space="preserve"> </w:t>
      </w:r>
      <w:r w:rsidRPr="00FB077C">
        <w:rPr>
          <w:rFonts w:ascii="Times New Roman" w:eastAsia="Times New Roman" w:hAnsi="Times New Roman" w:cs="Times New Roman"/>
          <w:lang w:eastAsia="ru-RU"/>
        </w:rPr>
        <w:t>За исключением случаев наличия травмированных и воспаленных элементов.</w:t>
      </w:r>
    </w:p>
    <w:p w14:paraId="123840CD" w14:textId="77777777" w:rsidR="008D0EFD" w:rsidRDefault="008D0EFD" w:rsidP="008D0EFD">
      <w:pPr>
        <w:pStyle w:val="a3"/>
      </w:pPr>
    </w:p>
  </w:footnote>
  <w:footnote w:id="4">
    <w:p w14:paraId="768B3183" w14:textId="77777777" w:rsidR="00A27918" w:rsidRPr="008935AA" w:rsidRDefault="00A27918" w:rsidP="00A27918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DE2EAE">
        <w:rPr>
          <w:rStyle w:val="a5"/>
        </w:rPr>
        <w:footnoteRef/>
      </w:r>
      <w:r w:rsidRPr="00DE2EAE">
        <w:t xml:space="preserve"> </w:t>
      </w:r>
      <w:r w:rsidRPr="00DE2EAE">
        <w:rPr>
          <w:rFonts w:ascii="Times New Roman" w:eastAsia="Times New Roman" w:hAnsi="Times New Roman" w:cs="Times New Roman"/>
          <w:lang w:eastAsia="ru-RU"/>
        </w:rPr>
        <w:t>Условное</w:t>
      </w:r>
      <w:r>
        <w:rPr>
          <w:rFonts w:ascii="Times New Roman" w:eastAsia="Times New Roman" w:hAnsi="Times New Roman" w:cs="Times New Roman"/>
          <w:lang w:eastAsia="ru-RU"/>
        </w:rPr>
        <w:t xml:space="preserve"> лечение зубов</w:t>
      </w:r>
      <w:r w:rsidRPr="00DE2EAE">
        <w:rPr>
          <w:rFonts w:ascii="Times New Roman" w:eastAsia="Times New Roman" w:hAnsi="Times New Roman" w:cs="Times New Roman"/>
          <w:lang w:eastAsia="ru-RU"/>
        </w:rPr>
        <w:t xml:space="preserve"> - терапевтическое лечение разрушенных более чем на 50% зубов, а так</w:t>
      </w:r>
      <w:r>
        <w:rPr>
          <w:rFonts w:ascii="Times New Roman" w:eastAsia="Times New Roman" w:hAnsi="Times New Roman" w:cs="Times New Roman"/>
          <w:lang w:eastAsia="ru-RU"/>
        </w:rPr>
        <w:t xml:space="preserve">же лечение зубов, при котором </w:t>
      </w:r>
      <w:r w:rsidRPr="00DE2EAE">
        <w:rPr>
          <w:rFonts w:ascii="Times New Roman" w:eastAsia="Times New Roman" w:hAnsi="Times New Roman" w:cs="Times New Roman"/>
          <w:lang w:eastAsia="ru-RU"/>
        </w:rPr>
        <w:t>врач не может дать гар</w:t>
      </w:r>
      <w:r>
        <w:rPr>
          <w:rFonts w:ascii="Times New Roman" w:eastAsia="Times New Roman" w:hAnsi="Times New Roman" w:cs="Times New Roman"/>
          <w:lang w:eastAsia="ru-RU"/>
        </w:rPr>
        <w:t xml:space="preserve">антию на сохранение зуба после </w:t>
      </w:r>
      <w:r w:rsidRPr="00DE2EAE">
        <w:rPr>
          <w:rFonts w:ascii="Times New Roman" w:eastAsia="Times New Roman" w:hAnsi="Times New Roman" w:cs="Times New Roman"/>
          <w:lang w:eastAsia="ru-RU"/>
        </w:rPr>
        <w:t>проведенного по общепринятым методикам</w:t>
      </w:r>
      <w:r w:rsidRPr="00305B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EAE">
        <w:rPr>
          <w:rFonts w:ascii="Times New Roman" w:eastAsia="Times New Roman" w:hAnsi="Times New Roman" w:cs="Times New Roman"/>
          <w:lang w:eastAsia="ru-RU"/>
        </w:rPr>
        <w:t>консервативного лечения. 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82494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3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%4."/>
      <w:lvlJc w:val="left"/>
      <w:pPr>
        <w:tabs>
          <w:tab w:val="num" w:pos="0"/>
        </w:tabs>
        <w:ind w:left="2436" w:hanging="708"/>
      </w:pPr>
      <w:rPr>
        <w:rFonts w:cs="Times New Roman"/>
      </w:rPr>
    </w:lvl>
    <w:lvl w:ilvl="4">
      <w:start w:val="1"/>
      <w:numFmt w:val="decimal"/>
      <w:lvlText w:val="%1.%2.%3%4.%5."/>
      <w:lvlJc w:val="left"/>
      <w:pPr>
        <w:tabs>
          <w:tab w:val="num" w:pos="0"/>
        </w:tabs>
        <w:ind w:left="3144" w:hanging="708"/>
      </w:pPr>
      <w:rPr>
        <w:rFonts w:cs="Times New Roman"/>
      </w:rPr>
    </w:lvl>
    <w:lvl w:ilvl="5">
      <w:start w:val="1"/>
      <w:numFmt w:val="decimal"/>
      <w:lvlText w:val="%1.%2.%3%4.%5.%6."/>
      <w:lvlJc w:val="left"/>
      <w:pPr>
        <w:tabs>
          <w:tab w:val="num" w:pos="0"/>
        </w:tabs>
        <w:ind w:left="3852" w:hanging="708"/>
      </w:pPr>
      <w:rPr>
        <w:rFonts w:cs="Times New Roman"/>
      </w:rPr>
    </w:lvl>
    <w:lvl w:ilvl="6">
      <w:start w:val="1"/>
      <w:numFmt w:val="decimal"/>
      <w:lvlText w:val="%1.%2.%3%4.%5.%6.%7."/>
      <w:lvlJc w:val="left"/>
      <w:pPr>
        <w:tabs>
          <w:tab w:val="num" w:pos="0"/>
        </w:tabs>
        <w:ind w:left="4560" w:hanging="708"/>
      </w:pPr>
      <w:rPr>
        <w:rFonts w:cs="Times New Roman"/>
      </w:rPr>
    </w:lvl>
    <w:lvl w:ilvl="7">
      <w:start w:val="1"/>
      <w:numFmt w:val="decimal"/>
      <w:lvlText w:val="%1.%2.%3%4.%5.%6.%7.%8."/>
      <w:lvlJc w:val="left"/>
      <w:pPr>
        <w:tabs>
          <w:tab w:val="num" w:pos="0"/>
        </w:tabs>
        <w:ind w:left="5268" w:hanging="708"/>
      </w:pPr>
      <w:rPr>
        <w:rFonts w:cs="Times New Roman"/>
      </w:rPr>
    </w:lvl>
    <w:lvl w:ilvl="8">
      <w:start w:val="1"/>
      <w:numFmt w:val="decimal"/>
      <w:lvlText w:val="%1.%2.%3%4.%5.%6.%7.%8.%9."/>
      <w:lvlJc w:val="left"/>
      <w:pPr>
        <w:tabs>
          <w:tab w:val="num" w:pos="0"/>
        </w:tabs>
        <w:ind w:left="5976" w:hanging="708"/>
      </w:pPr>
      <w:rPr>
        <w:rFonts w:cs="Times New Roman"/>
      </w:rPr>
    </w:lvl>
  </w:abstractNum>
  <w:abstractNum w:abstractNumId="1" w15:restartNumberingAfterBreak="0">
    <w:nsid w:val="001146C7"/>
    <w:multiLevelType w:val="multilevel"/>
    <w:tmpl w:val="F0825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E6DD4"/>
    <w:multiLevelType w:val="multilevel"/>
    <w:tmpl w:val="51BAE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845A3D"/>
    <w:multiLevelType w:val="multilevel"/>
    <w:tmpl w:val="42F2B9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A3556D"/>
    <w:multiLevelType w:val="hybridMultilevel"/>
    <w:tmpl w:val="1A48C28A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8117E45"/>
    <w:multiLevelType w:val="hybridMultilevel"/>
    <w:tmpl w:val="DA0821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F4931"/>
    <w:multiLevelType w:val="multilevel"/>
    <w:tmpl w:val="4D984F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702898"/>
    <w:multiLevelType w:val="multilevel"/>
    <w:tmpl w:val="F12497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"/>
      <w:lvlJc w:val="left"/>
      <w:pPr>
        <w:ind w:left="432" w:hanging="432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346DD"/>
    <w:multiLevelType w:val="multilevel"/>
    <w:tmpl w:val="FDE616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4C1DBF"/>
    <w:multiLevelType w:val="multilevel"/>
    <w:tmpl w:val="B45E0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A265F1"/>
    <w:multiLevelType w:val="multilevel"/>
    <w:tmpl w:val="BD169F3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42"/>
        </w:tabs>
        <w:ind w:left="142" w:firstLine="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DD26E2"/>
    <w:multiLevelType w:val="multilevel"/>
    <w:tmpl w:val="233AE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A57AAB"/>
    <w:multiLevelType w:val="hybridMultilevel"/>
    <w:tmpl w:val="7820E7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0932BC"/>
    <w:multiLevelType w:val="multilevel"/>
    <w:tmpl w:val="30BE65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1D257B"/>
    <w:multiLevelType w:val="hybridMultilevel"/>
    <w:tmpl w:val="1A50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6391C"/>
    <w:multiLevelType w:val="multilevel"/>
    <w:tmpl w:val="603EC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554526"/>
    <w:multiLevelType w:val="multilevel"/>
    <w:tmpl w:val="B484D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716E47"/>
    <w:multiLevelType w:val="multilevel"/>
    <w:tmpl w:val="49408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436EC6"/>
    <w:multiLevelType w:val="hybridMultilevel"/>
    <w:tmpl w:val="D004BC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453CF"/>
    <w:multiLevelType w:val="hybridMultilevel"/>
    <w:tmpl w:val="ED16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3712E"/>
    <w:multiLevelType w:val="multilevel"/>
    <w:tmpl w:val="A6546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237CB2"/>
    <w:multiLevelType w:val="multilevel"/>
    <w:tmpl w:val="A1C8FE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834B31"/>
    <w:multiLevelType w:val="hybridMultilevel"/>
    <w:tmpl w:val="D4E85EAA"/>
    <w:lvl w:ilvl="0" w:tplc="C7EE86D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2CC67D4"/>
    <w:multiLevelType w:val="multilevel"/>
    <w:tmpl w:val="A7C22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lang w:val="x-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E956C1"/>
    <w:multiLevelType w:val="hybridMultilevel"/>
    <w:tmpl w:val="CCA0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374BE"/>
    <w:multiLevelType w:val="multilevel"/>
    <w:tmpl w:val="BC489BD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6D2D1E"/>
    <w:multiLevelType w:val="hybridMultilevel"/>
    <w:tmpl w:val="31EC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C54E7"/>
    <w:multiLevelType w:val="multilevel"/>
    <w:tmpl w:val="CBF63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360398"/>
    <w:multiLevelType w:val="hybridMultilevel"/>
    <w:tmpl w:val="3572B5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6F0ADF"/>
    <w:multiLevelType w:val="multilevel"/>
    <w:tmpl w:val="70D4F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F235418"/>
    <w:multiLevelType w:val="multilevel"/>
    <w:tmpl w:val="B0D2FA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35B41A8"/>
    <w:multiLevelType w:val="multilevel"/>
    <w:tmpl w:val="03D0A9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F935A4"/>
    <w:multiLevelType w:val="hybridMultilevel"/>
    <w:tmpl w:val="FFBEB5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756684"/>
    <w:multiLevelType w:val="multilevel"/>
    <w:tmpl w:val="2D5232D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31"/>
  </w:num>
  <w:num w:numId="5">
    <w:abstractNumId w:val="13"/>
  </w:num>
  <w:num w:numId="6">
    <w:abstractNumId w:val="8"/>
  </w:num>
  <w:num w:numId="7">
    <w:abstractNumId w:val="16"/>
  </w:num>
  <w:num w:numId="8">
    <w:abstractNumId w:val="0"/>
  </w:num>
  <w:num w:numId="9">
    <w:abstractNumId w:val="23"/>
  </w:num>
  <w:num w:numId="10">
    <w:abstractNumId w:val="29"/>
  </w:num>
  <w:num w:numId="11">
    <w:abstractNumId w:val="25"/>
  </w:num>
  <w:num w:numId="12">
    <w:abstractNumId w:val="15"/>
  </w:num>
  <w:num w:numId="13">
    <w:abstractNumId w:val="21"/>
  </w:num>
  <w:num w:numId="14">
    <w:abstractNumId w:val="33"/>
  </w:num>
  <w:num w:numId="15">
    <w:abstractNumId w:val="24"/>
  </w:num>
  <w:num w:numId="16">
    <w:abstractNumId w:val="20"/>
  </w:num>
  <w:num w:numId="17">
    <w:abstractNumId w:val="2"/>
  </w:num>
  <w:num w:numId="18">
    <w:abstractNumId w:val="9"/>
  </w:num>
  <w:num w:numId="19">
    <w:abstractNumId w:val="11"/>
  </w:num>
  <w:num w:numId="20">
    <w:abstractNumId w:val="27"/>
  </w:num>
  <w:num w:numId="21">
    <w:abstractNumId w:val="17"/>
  </w:num>
  <w:num w:numId="22">
    <w:abstractNumId w:val="30"/>
  </w:num>
  <w:num w:numId="23">
    <w:abstractNumId w:val="3"/>
  </w:num>
  <w:num w:numId="24">
    <w:abstractNumId w:val="10"/>
  </w:num>
  <w:num w:numId="25">
    <w:abstractNumId w:val="22"/>
  </w:num>
  <w:num w:numId="26">
    <w:abstractNumId w:val="28"/>
  </w:num>
  <w:num w:numId="27">
    <w:abstractNumId w:val="4"/>
  </w:num>
  <w:num w:numId="28">
    <w:abstractNumId w:val="12"/>
  </w:num>
  <w:num w:numId="29">
    <w:abstractNumId w:val="32"/>
  </w:num>
  <w:num w:numId="30">
    <w:abstractNumId w:val="5"/>
  </w:num>
  <w:num w:numId="31">
    <w:abstractNumId w:val="18"/>
  </w:num>
  <w:num w:numId="32">
    <w:abstractNumId w:val="1"/>
  </w:num>
  <w:num w:numId="33">
    <w:abstractNumId w:val="6"/>
  </w:num>
  <w:num w:numId="34">
    <w:abstractNumId w:val="3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74"/>
    <w:rsid w:val="00002FE6"/>
    <w:rsid w:val="00003901"/>
    <w:rsid w:val="00006C94"/>
    <w:rsid w:val="00013988"/>
    <w:rsid w:val="00027242"/>
    <w:rsid w:val="000275E4"/>
    <w:rsid w:val="00044CAF"/>
    <w:rsid w:val="000477BF"/>
    <w:rsid w:val="00053222"/>
    <w:rsid w:val="000545EC"/>
    <w:rsid w:val="00056DDF"/>
    <w:rsid w:val="00081CA6"/>
    <w:rsid w:val="0008364E"/>
    <w:rsid w:val="00092DE5"/>
    <w:rsid w:val="00095CA7"/>
    <w:rsid w:val="000976EC"/>
    <w:rsid w:val="000A1468"/>
    <w:rsid w:val="000A4303"/>
    <w:rsid w:val="000A60AD"/>
    <w:rsid w:val="000A6AC5"/>
    <w:rsid w:val="000B0996"/>
    <w:rsid w:val="000B17A4"/>
    <w:rsid w:val="000B190A"/>
    <w:rsid w:val="000B25F0"/>
    <w:rsid w:val="000C23F2"/>
    <w:rsid w:val="000C4709"/>
    <w:rsid w:val="000D5B60"/>
    <w:rsid w:val="000F042B"/>
    <w:rsid w:val="00102D15"/>
    <w:rsid w:val="001213C5"/>
    <w:rsid w:val="00126096"/>
    <w:rsid w:val="0013221F"/>
    <w:rsid w:val="00137965"/>
    <w:rsid w:val="001473E8"/>
    <w:rsid w:val="00147D20"/>
    <w:rsid w:val="001544D8"/>
    <w:rsid w:val="001549DC"/>
    <w:rsid w:val="00174651"/>
    <w:rsid w:val="00175728"/>
    <w:rsid w:val="0018414A"/>
    <w:rsid w:val="00192FAE"/>
    <w:rsid w:val="00193470"/>
    <w:rsid w:val="0019474C"/>
    <w:rsid w:val="001A0C4A"/>
    <w:rsid w:val="001A0F88"/>
    <w:rsid w:val="001A1FF0"/>
    <w:rsid w:val="001A251A"/>
    <w:rsid w:val="001A61DE"/>
    <w:rsid w:val="001B128B"/>
    <w:rsid w:val="001B73EB"/>
    <w:rsid w:val="001C04B8"/>
    <w:rsid w:val="001C7F26"/>
    <w:rsid w:val="001D104F"/>
    <w:rsid w:val="001E37D3"/>
    <w:rsid w:val="001E5A0C"/>
    <w:rsid w:val="001F22C3"/>
    <w:rsid w:val="001F522F"/>
    <w:rsid w:val="001F6EE3"/>
    <w:rsid w:val="00206F7E"/>
    <w:rsid w:val="00212F5C"/>
    <w:rsid w:val="002235BE"/>
    <w:rsid w:val="0022378E"/>
    <w:rsid w:val="002267A3"/>
    <w:rsid w:val="0022775F"/>
    <w:rsid w:val="002342A9"/>
    <w:rsid w:val="00235970"/>
    <w:rsid w:val="00235BF2"/>
    <w:rsid w:val="002440B4"/>
    <w:rsid w:val="0025226D"/>
    <w:rsid w:val="0025493F"/>
    <w:rsid w:val="00260322"/>
    <w:rsid w:val="00262B31"/>
    <w:rsid w:val="00262DE7"/>
    <w:rsid w:val="00267EDC"/>
    <w:rsid w:val="00277F0E"/>
    <w:rsid w:val="0028488C"/>
    <w:rsid w:val="002904D9"/>
    <w:rsid w:val="0029636E"/>
    <w:rsid w:val="002A4277"/>
    <w:rsid w:val="002B3FFF"/>
    <w:rsid w:val="002B5EDA"/>
    <w:rsid w:val="002C23A3"/>
    <w:rsid w:val="002C5D0F"/>
    <w:rsid w:val="002D10D4"/>
    <w:rsid w:val="002D2367"/>
    <w:rsid w:val="002D4C18"/>
    <w:rsid w:val="002D5725"/>
    <w:rsid w:val="002E0161"/>
    <w:rsid w:val="002E49A4"/>
    <w:rsid w:val="002E53EA"/>
    <w:rsid w:val="002E5433"/>
    <w:rsid w:val="002E5F19"/>
    <w:rsid w:val="002E6E64"/>
    <w:rsid w:val="002E73CE"/>
    <w:rsid w:val="002F3B90"/>
    <w:rsid w:val="002F5398"/>
    <w:rsid w:val="002F5679"/>
    <w:rsid w:val="002F7B61"/>
    <w:rsid w:val="00300880"/>
    <w:rsid w:val="00310A00"/>
    <w:rsid w:val="00315634"/>
    <w:rsid w:val="00324E6E"/>
    <w:rsid w:val="0032701B"/>
    <w:rsid w:val="00333268"/>
    <w:rsid w:val="00334FC7"/>
    <w:rsid w:val="003354E5"/>
    <w:rsid w:val="00344CBC"/>
    <w:rsid w:val="0034564A"/>
    <w:rsid w:val="00346B9B"/>
    <w:rsid w:val="0035069F"/>
    <w:rsid w:val="003550CA"/>
    <w:rsid w:val="003608F6"/>
    <w:rsid w:val="00374F47"/>
    <w:rsid w:val="00376424"/>
    <w:rsid w:val="00383A51"/>
    <w:rsid w:val="003932CB"/>
    <w:rsid w:val="00395F8F"/>
    <w:rsid w:val="003B196C"/>
    <w:rsid w:val="003B47E9"/>
    <w:rsid w:val="003D0BB2"/>
    <w:rsid w:val="003D0EB7"/>
    <w:rsid w:val="003D15B9"/>
    <w:rsid w:val="003D2BB5"/>
    <w:rsid w:val="003E0CF3"/>
    <w:rsid w:val="003E3964"/>
    <w:rsid w:val="003E789F"/>
    <w:rsid w:val="004061E0"/>
    <w:rsid w:val="004068E5"/>
    <w:rsid w:val="00412CB4"/>
    <w:rsid w:val="00417629"/>
    <w:rsid w:val="004236E6"/>
    <w:rsid w:val="00426623"/>
    <w:rsid w:val="00431239"/>
    <w:rsid w:val="00432CBB"/>
    <w:rsid w:val="004436E4"/>
    <w:rsid w:val="00453447"/>
    <w:rsid w:val="0045756F"/>
    <w:rsid w:val="00457F80"/>
    <w:rsid w:val="004613E6"/>
    <w:rsid w:val="00467CBA"/>
    <w:rsid w:val="0047559C"/>
    <w:rsid w:val="00480738"/>
    <w:rsid w:val="004943F3"/>
    <w:rsid w:val="00495930"/>
    <w:rsid w:val="004967C9"/>
    <w:rsid w:val="004A1DE4"/>
    <w:rsid w:val="004A3760"/>
    <w:rsid w:val="004B3237"/>
    <w:rsid w:val="004C08C7"/>
    <w:rsid w:val="004C62A9"/>
    <w:rsid w:val="004D389A"/>
    <w:rsid w:val="004D418D"/>
    <w:rsid w:val="004D6CF5"/>
    <w:rsid w:val="004D7E2A"/>
    <w:rsid w:val="004E181A"/>
    <w:rsid w:val="004E4049"/>
    <w:rsid w:val="004E5A01"/>
    <w:rsid w:val="004E6E8E"/>
    <w:rsid w:val="004F55AD"/>
    <w:rsid w:val="004F5C71"/>
    <w:rsid w:val="0050129E"/>
    <w:rsid w:val="00504A4C"/>
    <w:rsid w:val="005060BF"/>
    <w:rsid w:val="0051762F"/>
    <w:rsid w:val="00526EA1"/>
    <w:rsid w:val="00527356"/>
    <w:rsid w:val="00530DF5"/>
    <w:rsid w:val="00531CBA"/>
    <w:rsid w:val="00544880"/>
    <w:rsid w:val="00545C26"/>
    <w:rsid w:val="005510E9"/>
    <w:rsid w:val="00553CB0"/>
    <w:rsid w:val="005638B7"/>
    <w:rsid w:val="00571774"/>
    <w:rsid w:val="0057229F"/>
    <w:rsid w:val="005768FE"/>
    <w:rsid w:val="005806E9"/>
    <w:rsid w:val="005808F0"/>
    <w:rsid w:val="00591970"/>
    <w:rsid w:val="005A0178"/>
    <w:rsid w:val="005A055D"/>
    <w:rsid w:val="005A404D"/>
    <w:rsid w:val="005A7263"/>
    <w:rsid w:val="005B0E43"/>
    <w:rsid w:val="005B22C4"/>
    <w:rsid w:val="005B688D"/>
    <w:rsid w:val="005D0A64"/>
    <w:rsid w:val="005D1AB7"/>
    <w:rsid w:val="005D48B5"/>
    <w:rsid w:val="006003F7"/>
    <w:rsid w:val="00600B0A"/>
    <w:rsid w:val="006030ED"/>
    <w:rsid w:val="00606D5B"/>
    <w:rsid w:val="00612096"/>
    <w:rsid w:val="00615720"/>
    <w:rsid w:val="00622B41"/>
    <w:rsid w:val="00625474"/>
    <w:rsid w:val="00627A98"/>
    <w:rsid w:val="006357F9"/>
    <w:rsid w:val="00643CDE"/>
    <w:rsid w:val="006513CE"/>
    <w:rsid w:val="00651E99"/>
    <w:rsid w:val="006544A1"/>
    <w:rsid w:val="00662E1D"/>
    <w:rsid w:val="006674E0"/>
    <w:rsid w:val="006708B4"/>
    <w:rsid w:val="00673C0E"/>
    <w:rsid w:val="00675628"/>
    <w:rsid w:val="00685A99"/>
    <w:rsid w:val="0069689A"/>
    <w:rsid w:val="006A0168"/>
    <w:rsid w:val="006B0F60"/>
    <w:rsid w:val="006B6AB7"/>
    <w:rsid w:val="006B753A"/>
    <w:rsid w:val="006C0671"/>
    <w:rsid w:val="006C09F5"/>
    <w:rsid w:val="006C332E"/>
    <w:rsid w:val="006D551D"/>
    <w:rsid w:val="006F2093"/>
    <w:rsid w:val="006F4A44"/>
    <w:rsid w:val="006F5194"/>
    <w:rsid w:val="006F65B7"/>
    <w:rsid w:val="006F6A9E"/>
    <w:rsid w:val="006F7E57"/>
    <w:rsid w:val="007105A8"/>
    <w:rsid w:val="00711610"/>
    <w:rsid w:val="00714C73"/>
    <w:rsid w:val="0071526D"/>
    <w:rsid w:val="007209E0"/>
    <w:rsid w:val="007222D1"/>
    <w:rsid w:val="00723256"/>
    <w:rsid w:val="00725034"/>
    <w:rsid w:val="007377F1"/>
    <w:rsid w:val="00740ED0"/>
    <w:rsid w:val="00751FAF"/>
    <w:rsid w:val="00761902"/>
    <w:rsid w:val="00762230"/>
    <w:rsid w:val="007622BF"/>
    <w:rsid w:val="00764A7B"/>
    <w:rsid w:val="00770D19"/>
    <w:rsid w:val="00772772"/>
    <w:rsid w:val="00772E03"/>
    <w:rsid w:val="0077591A"/>
    <w:rsid w:val="007829AB"/>
    <w:rsid w:val="007940AA"/>
    <w:rsid w:val="007954C4"/>
    <w:rsid w:val="0079567F"/>
    <w:rsid w:val="007A3815"/>
    <w:rsid w:val="007A7C29"/>
    <w:rsid w:val="007B0033"/>
    <w:rsid w:val="007B6456"/>
    <w:rsid w:val="007C0E8A"/>
    <w:rsid w:val="007C1D1B"/>
    <w:rsid w:val="007D3D37"/>
    <w:rsid w:val="007E3B15"/>
    <w:rsid w:val="007E63FA"/>
    <w:rsid w:val="007F4C2F"/>
    <w:rsid w:val="007F6321"/>
    <w:rsid w:val="00803F14"/>
    <w:rsid w:val="0082257E"/>
    <w:rsid w:val="00824DDE"/>
    <w:rsid w:val="00825056"/>
    <w:rsid w:val="00825EE3"/>
    <w:rsid w:val="008303C7"/>
    <w:rsid w:val="008406E0"/>
    <w:rsid w:val="00845A78"/>
    <w:rsid w:val="00845CF9"/>
    <w:rsid w:val="00851A07"/>
    <w:rsid w:val="008546BF"/>
    <w:rsid w:val="00854766"/>
    <w:rsid w:val="008550E2"/>
    <w:rsid w:val="008609C6"/>
    <w:rsid w:val="00883212"/>
    <w:rsid w:val="008845DE"/>
    <w:rsid w:val="008918A3"/>
    <w:rsid w:val="008923B4"/>
    <w:rsid w:val="008B09EF"/>
    <w:rsid w:val="008B2E9B"/>
    <w:rsid w:val="008B42D5"/>
    <w:rsid w:val="008B5BCB"/>
    <w:rsid w:val="008B6F03"/>
    <w:rsid w:val="008C472C"/>
    <w:rsid w:val="008D0EFD"/>
    <w:rsid w:val="008D12BB"/>
    <w:rsid w:val="008D3F9C"/>
    <w:rsid w:val="008E08D1"/>
    <w:rsid w:val="008E3879"/>
    <w:rsid w:val="008F102D"/>
    <w:rsid w:val="008F1743"/>
    <w:rsid w:val="008F5423"/>
    <w:rsid w:val="008F5D10"/>
    <w:rsid w:val="008F79B9"/>
    <w:rsid w:val="009022F7"/>
    <w:rsid w:val="00907C70"/>
    <w:rsid w:val="00915469"/>
    <w:rsid w:val="00915581"/>
    <w:rsid w:val="00916092"/>
    <w:rsid w:val="00917FD3"/>
    <w:rsid w:val="009224A5"/>
    <w:rsid w:val="00923698"/>
    <w:rsid w:val="00923B69"/>
    <w:rsid w:val="00927F8D"/>
    <w:rsid w:val="009712AA"/>
    <w:rsid w:val="00984BBF"/>
    <w:rsid w:val="00985105"/>
    <w:rsid w:val="009874BB"/>
    <w:rsid w:val="00990D71"/>
    <w:rsid w:val="00990EE9"/>
    <w:rsid w:val="009A03A5"/>
    <w:rsid w:val="009A652C"/>
    <w:rsid w:val="009B0B0A"/>
    <w:rsid w:val="009C5D0C"/>
    <w:rsid w:val="009E015F"/>
    <w:rsid w:val="009E2205"/>
    <w:rsid w:val="009E45A4"/>
    <w:rsid w:val="009F0A55"/>
    <w:rsid w:val="009F1BB4"/>
    <w:rsid w:val="009F25B6"/>
    <w:rsid w:val="009F5F72"/>
    <w:rsid w:val="009F7E84"/>
    <w:rsid w:val="00A24506"/>
    <w:rsid w:val="00A26E04"/>
    <w:rsid w:val="00A27918"/>
    <w:rsid w:val="00A302CD"/>
    <w:rsid w:val="00A35211"/>
    <w:rsid w:val="00A40B19"/>
    <w:rsid w:val="00A413B8"/>
    <w:rsid w:val="00A4432B"/>
    <w:rsid w:val="00A445DE"/>
    <w:rsid w:val="00A44E98"/>
    <w:rsid w:val="00A46464"/>
    <w:rsid w:val="00A465F0"/>
    <w:rsid w:val="00A57154"/>
    <w:rsid w:val="00A61716"/>
    <w:rsid w:val="00A770B9"/>
    <w:rsid w:val="00A8386B"/>
    <w:rsid w:val="00A97319"/>
    <w:rsid w:val="00AB46E1"/>
    <w:rsid w:val="00AB49D4"/>
    <w:rsid w:val="00AC11DE"/>
    <w:rsid w:val="00AC3B6C"/>
    <w:rsid w:val="00AC72CC"/>
    <w:rsid w:val="00AD0457"/>
    <w:rsid w:val="00AD14A6"/>
    <w:rsid w:val="00AE05DF"/>
    <w:rsid w:val="00AE1FEB"/>
    <w:rsid w:val="00AE4382"/>
    <w:rsid w:val="00AE49F4"/>
    <w:rsid w:val="00B00968"/>
    <w:rsid w:val="00B0427B"/>
    <w:rsid w:val="00B07122"/>
    <w:rsid w:val="00B15D61"/>
    <w:rsid w:val="00B21F97"/>
    <w:rsid w:val="00B3451F"/>
    <w:rsid w:val="00B44A82"/>
    <w:rsid w:val="00B451AC"/>
    <w:rsid w:val="00B45D8E"/>
    <w:rsid w:val="00B47986"/>
    <w:rsid w:val="00B64983"/>
    <w:rsid w:val="00B71CAE"/>
    <w:rsid w:val="00B76A32"/>
    <w:rsid w:val="00B8531B"/>
    <w:rsid w:val="00B85BE6"/>
    <w:rsid w:val="00BA06B8"/>
    <w:rsid w:val="00BB0203"/>
    <w:rsid w:val="00BC5B16"/>
    <w:rsid w:val="00BD315C"/>
    <w:rsid w:val="00BE09E3"/>
    <w:rsid w:val="00BE0AA5"/>
    <w:rsid w:val="00BE4FE7"/>
    <w:rsid w:val="00BF4640"/>
    <w:rsid w:val="00C05DEF"/>
    <w:rsid w:val="00C07543"/>
    <w:rsid w:val="00C13E94"/>
    <w:rsid w:val="00C1542B"/>
    <w:rsid w:val="00C2028B"/>
    <w:rsid w:val="00C240D0"/>
    <w:rsid w:val="00C31889"/>
    <w:rsid w:val="00C4076E"/>
    <w:rsid w:val="00C52656"/>
    <w:rsid w:val="00C54893"/>
    <w:rsid w:val="00C70C2C"/>
    <w:rsid w:val="00C72905"/>
    <w:rsid w:val="00C73A5C"/>
    <w:rsid w:val="00C756B5"/>
    <w:rsid w:val="00C75D86"/>
    <w:rsid w:val="00C801D7"/>
    <w:rsid w:val="00C81D9E"/>
    <w:rsid w:val="00C93CBA"/>
    <w:rsid w:val="00CA2420"/>
    <w:rsid w:val="00CA71C6"/>
    <w:rsid w:val="00CB202E"/>
    <w:rsid w:val="00CB265A"/>
    <w:rsid w:val="00CB5DAC"/>
    <w:rsid w:val="00CC22DE"/>
    <w:rsid w:val="00CC3219"/>
    <w:rsid w:val="00CD67B8"/>
    <w:rsid w:val="00CD763B"/>
    <w:rsid w:val="00CD7B0D"/>
    <w:rsid w:val="00CE6063"/>
    <w:rsid w:val="00CF0BC8"/>
    <w:rsid w:val="00CF1A90"/>
    <w:rsid w:val="00CF7720"/>
    <w:rsid w:val="00D017EF"/>
    <w:rsid w:val="00D01F55"/>
    <w:rsid w:val="00D0427C"/>
    <w:rsid w:val="00D049BE"/>
    <w:rsid w:val="00D12900"/>
    <w:rsid w:val="00D25257"/>
    <w:rsid w:val="00D3300A"/>
    <w:rsid w:val="00D339AF"/>
    <w:rsid w:val="00D33F97"/>
    <w:rsid w:val="00D34850"/>
    <w:rsid w:val="00D47FE2"/>
    <w:rsid w:val="00D52FB5"/>
    <w:rsid w:val="00D573F1"/>
    <w:rsid w:val="00D639D0"/>
    <w:rsid w:val="00D65676"/>
    <w:rsid w:val="00D70BAD"/>
    <w:rsid w:val="00D71FE7"/>
    <w:rsid w:val="00D807AC"/>
    <w:rsid w:val="00D85021"/>
    <w:rsid w:val="00D93FE3"/>
    <w:rsid w:val="00D97A22"/>
    <w:rsid w:val="00DA5FFC"/>
    <w:rsid w:val="00DB131B"/>
    <w:rsid w:val="00DB4603"/>
    <w:rsid w:val="00DB6EE1"/>
    <w:rsid w:val="00DB746E"/>
    <w:rsid w:val="00DC3697"/>
    <w:rsid w:val="00DC6F72"/>
    <w:rsid w:val="00DD21D2"/>
    <w:rsid w:val="00DF3123"/>
    <w:rsid w:val="00DF4E7C"/>
    <w:rsid w:val="00E11612"/>
    <w:rsid w:val="00E1273D"/>
    <w:rsid w:val="00E205B9"/>
    <w:rsid w:val="00E23039"/>
    <w:rsid w:val="00E262F9"/>
    <w:rsid w:val="00E2714E"/>
    <w:rsid w:val="00E349F9"/>
    <w:rsid w:val="00E3671A"/>
    <w:rsid w:val="00E4247D"/>
    <w:rsid w:val="00E43887"/>
    <w:rsid w:val="00E4643B"/>
    <w:rsid w:val="00E478F6"/>
    <w:rsid w:val="00E551F0"/>
    <w:rsid w:val="00E56D87"/>
    <w:rsid w:val="00E60422"/>
    <w:rsid w:val="00E723AE"/>
    <w:rsid w:val="00E73AE4"/>
    <w:rsid w:val="00E73D1B"/>
    <w:rsid w:val="00E7483B"/>
    <w:rsid w:val="00E7542F"/>
    <w:rsid w:val="00E85AE4"/>
    <w:rsid w:val="00E97873"/>
    <w:rsid w:val="00EA7432"/>
    <w:rsid w:val="00EC423A"/>
    <w:rsid w:val="00ED0B1A"/>
    <w:rsid w:val="00ED22AA"/>
    <w:rsid w:val="00ED22C4"/>
    <w:rsid w:val="00ED5D97"/>
    <w:rsid w:val="00EE17B3"/>
    <w:rsid w:val="00EE7404"/>
    <w:rsid w:val="00EF4D54"/>
    <w:rsid w:val="00EF653D"/>
    <w:rsid w:val="00F0661B"/>
    <w:rsid w:val="00F2039C"/>
    <w:rsid w:val="00F25E8E"/>
    <w:rsid w:val="00F33A54"/>
    <w:rsid w:val="00F41258"/>
    <w:rsid w:val="00F46044"/>
    <w:rsid w:val="00F50EBF"/>
    <w:rsid w:val="00F5117A"/>
    <w:rsid w:val="00F5353E"/>
    <w:rsid w:val="00F6747E"/>
    <w:rsid w:val="00F7110A"/>
    <w:rsid w:val="00F7585A"/>
    <w:rsid w:val="00F80D50"/>
    <w:rsid w:val="00F84B06"/>
    <w:rsid w:val="00F86640"/>
    <w:rsid w:val="00F90244"/>
    <w:rsid w:val="00F93155"/>
    <w:rsid w:val="00F9428D"/>
    <w:rsid w:val="00F946D7"/>
    <w:rsid w:val="00FA78EF"/>
    <w:rsid w:val="00FB30E7"/>
    <w:rsid w:val="00FC55BE"/>
    <w:rsid w:val="00FD1297"/>
    <w:rsid w:val="00FD2E1D"/>
    <w:rsid w:val="00FD4163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56930"/>
  <w15:docId w15:val="{A5DC6FF0-3BD5-4E4A-B737-F4DEF139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53A"/>
  </w:style>
  <w:style w:type="paragraph" w:styleId="1">
    <w:name w:val="heading 1"/>
    <w:basedOn w:val="a"/>
    <w:next w:val="a"/>
    <w:link w:val="10"/>
    <w:qFormat/>
    <w:rsid w:val="002E53EA"/>
    <w:pPr>
      <w:keepNext/>
      <w:numPr>
        <w:numId w:val="24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2E53EA"/>
    <w:pPr>
      <w:numPr>
        <w:ilvl w:val="1"/>
        <w:numId w:val="2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2E53EA"/>
    <w:pPr>
      <w:numPr>
        <w:ilvl w:val="2"/>
        <w:numId w:val="2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2E53EA"/>
    <w:pPr>
      <w:keepNext/>
      <w:numPr>
        <w:ilvl w:val="3"/>
        <w:numId w:val="24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2E53EA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nhideWhenUsed/>
    <w:qFormat/>
    <w:rsid w:val="002E53EA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2E53EA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2E53EA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unhideWhenUsed/>
    <w:qFormat/>
    <w:rsid w:val="002E53EA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7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753A"/>
    <w:rPr>
      <w:sz w:val="20"/>
      <w:szCs w:val="20"/>
    </w:rPr>
  </w:style>
  <w:style w:type="character" w:styleId="a5">
    <w:name w:val="footnote reference"/>
    <w:rsid w:val="006B753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53A"/>
  </w:style>
  <w:style w:type="paragraph" w:styleId="a8">
    <w:name w:val="footer"/>
    <w:basedOn w:val="a"/>
    <w:link w:val="a9"/>
    <w:uiPriority w:val="9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53A"/>
  </w:style>
  <w:style w:type="character" w:styleId="aa">
    <w:name w:val="annotation reference"/>
    <w:basedOn w:val="a0"/>
    <w:uiPriority w:val="99"/>
    <w:semiHidden/>
    <w:unhideWhenUsed/>
    <w:rsid w:val="00D252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52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52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52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525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25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D0E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53EA"/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2E53EA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2E53EA"/>
    <w:rPr>
      <w:rFonts w:ascii="Arial" w:eastAsia="Times New Roman" w:hAnsi="Arial" w:cs="Times New Roman"/>
      <w:i/>
      <w:sz w:val="1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kabudzdo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E164-3150-46AD-AAE3-FA387605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2172</Words>
  <Characters>12386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Короткая Анна Ивановна</dc:creator>
  <cp:lastModifiedBy>Носова Надежда Александровна (ДМС)</cp:lastModifiedBy>
  <cp:revision>2</cp:revision>
  <cp:lastPrinted>2021-06-10T11:04:00Z</cp:lastPrinted>
  <dcterms:created xsi:type="dcterms:W3CDTF">2021-12-07T14:33:00Z</dcterms:created>
  <dcterms:modified xsi:type="dcterms:W3CDTF">2021-12-07T14:33:00Z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2021-12-07T14:33:38Z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fab6d7a0-b0cc-42c4-9f03-3a3977be0393</vt:lpwstr>
  </property>
  <property fmtid="{D5CDD505-2E9C-101B-9397-08002B2CF9AE}" pid="8" name="MSIP_Label_22f0b804-62e0-47d9-bc61-31b566d2ec1e_ContentBits">
    <vt:lpwstr>0</vt:lpwstr>
  </property>
</Properties>
</file>