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C" w:rsidRDefault="004D672C" w:rsidP="004D672C">
      <w:pPr>
        <w:widowControl w:val="0"/>
        <w:jc w:val="center"/>
        <w:rPr>
          <w:b/>
          <w:sz w:val="24"/>
          <w:szCs w:val="24"/>
        </w:rPr>
      </w:pPr>
      <w:r w:rsidRPr="00907D05">
        <w:rPr>
          <w:b/>
          <w:sz w:val="24"/>
          <w:szCs w:val="24"/>
        </w:rPr>
        <w:t>Программа обслуживания «</w:t>
      </w:r>
      <w:r>
        <w:rPr>
          <w:b/>
          <w:sz w:val="24"/>
          <w:szCs w:val="24"/>
        </w:rPr>
        <w:t>Блок-</w:t>
      </w:r>
      <w:r w:rsidR="00434820">
        <w:rPr>
          <w:b/>
          <w:sz w:val="24"/>
          <w:szCs w:val="24"/>
        </w:rPr>
        <w:t>9</w:t>
      </w:r>
      <w:r w:rsidRPr="00907D05">
        <w:rPr>
          <w:b/>
          <w:sz w:val="24"/>
          <w:szCs w:val="24"/>
        </w:rPr>
        <w:t>»</w:t>
      </w:r>
    </w:p>
    <w:p w:rsidR="00C5253F" w:rsidRPr="00907D05" w:rsidRDefault="00A658CE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>
        <w:rPr>
          <w:b/>
          <w:sz w:val="24"/>
          <w:szCs w:val="24"/>
        </w:rPr>
        <w:t>Лабораторная диагностика</w:t>
      </w:r>
    </w:p>
    <w:p w:rsidR="004D672C" w:rsidRPr="003A3D74" w:rsidRDefault="004D672C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:rsidR="004D672C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FD268C" w:rsidRDefault="004D672C" w:rsidP="004D672C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 xml:space="preserve">            «___»___________202_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:rsidR="004D672C" w:rsidRDefault="004D672C" w:rsidP="004D672C">
      <w:pPr>
        <w:widowControl w:val="0"/>
        <w:contextualSpacing/>
        <w:jc w:val="center"/>
        <w:rPr>
          <w:rFonts w:eastAsia="Andale Sans UI"/>
          <w:bCs/>
          <w:kern w:val="2"/>
        </w:rPr>
      </w:pPr>
      <w:r w:rsidRPr="0089071B">
        <w:rPr>
          <w:rFonts w:eastAsia="Andale Sans UI"/>
          <w:bCs/>
          <w:kern w:val="2"/>
          <w:sz w:val="24"/>
          <w:szCs w:val="24"/>
        </w:rPr>
        <w:t xml:space="preserve">       </w:t>
      </w:r>
    </w:p>
    <w:p w:rsidR="00346B2C" w:rsidRPr="00F277EF" w:rsidRDefault="00346B2C" w:rsidP="00346B2C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_____________________________________________________________________________,</w:t>
      </w:r>
    </w:p>
    <w:p w:rsidR="00346B2C" w:rsidRDefault="00346B2C" w:rsidP="00346B2C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:rsidR="00346B2C" w:rsidRPr="006D6648" w:rsidRDefault="00346B2C" w:rsidP="00346B2C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:rsidR="00346B2C" w:rsidRPr="001A7F53" w:rsidRDefault="00346B2C" w:rsidP="00346B2C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пациента, </w:t>
      </w:r>
      <w:proofErr w:type="gramStart"/>
      <w:r w:rsidRPr="00F277EF">
        <w:rPr>
          <w:rFonts w:eastAsia="Andale Sans UI"/>
          <w:bCs/>
          <w:kern w:val="1"/>
          <w:sz w:val="24"/>
          <w:szCs w:val="24"/>
        </w:rPr>
        <w:t xml:space="preserve">и </w:t>
      </w:r>
      <w:r w:rsidRPr="00655679">
        <w:rPr>
          <w:rFonts w:eastAsia="Andale Sans UI"/>
          <w:bCs/>
          <w:kern w:val="1"/>
          <w:sz w:val="24"/>
          <w:szCs w:val="24"/>
        </w:rPr>
        <w:t>ООО</w:t>
      </w:r>
      <w:proofErr w:type="gramEnd"/>
      <w:r w:rsidRPr="00655679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Pr="00F277EF">
        <w:rPr>
          <w:rFonts w:eastAsia="Andale Sans UI"/>
          <w:bCs/>
          <w:kern w:val="1"/>
          <w:sz w:val="24"/>
          <w:szCs w:val="24"/>
        </w:rPr>
        <w:t>, действующего на основании доверенности, пришли к соглашению об оказании платных мед</w:t>
      </w:r>
      <w:r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Прогр</w:t>
      </w:r>
      <w:r>
        <w:rPr>
          <w:rFonts w:eastAsia="Andale Sans UI"/>
          <w:bCs/>
          <w:kern w:val="1"/>
          <w:sz w:val="24"/>
          <w:szCs w:val="24"/>
        </w:rPr>
        <w:t>аммой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Блок-1</w:t>
      </w:r>
      <w:r w:rsidRPr="00F277EF">
        <w:rPr>
          <w:rFonts w:eastAsia="Andale Sans UI"/>
          <w:bCs/>
          <w:kern w:val="1"/>
          <w:sz w:val="24"/>
          <w:szCs w:val="24"/>
        </w:rPr>
        <w:t xml:space="preserve">» </w:t>
      </w:r>
      <w:r>
        <w:rPr>
          <w:rFonts w:eastAsia="Andale Sans UI"/>
          <w:bCs/>
          <w:kern w:val="1"/>
          <w:sz w:val="24"/>
          <w:szCs w:val="24"/>
        </w:rPr>
        <w:t xml:space="preserve">для пациентов от 18 лет 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:rsidR="00346B2C" w:rsidRDefault="00346B2C" w:rsidP="00346B2C">
      <w:pPr>
        <w:spacing w:line="312" w:lineRule="auto"/>
        <w:jc w:val="center"/>
        <w:rPr>
          <w:b/>
          <w:sz w:val="24"/>
          <w:szCs w:val="24"/>
        </w:rPr>
      </w:pPr>
    </w:p>
    <w:p w:rsidR="00346B2C" w:rsidRPr="00C5253F" w:rsidRDefault="00346B2C" w:rsidP="00346B2C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ПРОГРАММА ОБСЛУЖИВАНИЯ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клиниках:</w:t>
      </w:r>
    </w:p>
    <w:p w:rsidR="00346B2C" w:rsidRPr="006E50C6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Молодежная, ул. </w:t>
      </w:r>
      <w:proofErr w:type="spellStart"/>
      <w:r w:rsidRPr="006E50C6">
        <w:rPr>
          <w:rFonts w:ascii="Times New Roman" w:hAnsi="Times New Roman" w:cs="Times New Roman"/>
          <w:color w:val="auto"/>
          <w:lang w:val="ru-RU"/>
        </w:rPr>
        <w:t>Ярцевская</w:t>
      </w:r>
      <w:proofErr w:type="spellEnd"/>
      <w:r w:rsidRPr="006E50C6">
        <w:rPr>
          <w:rFonts w:ascii="Times New Roman" w:hAnsi="Times New Roman" w:cs="Times New Roman"/>
          <w:color w:val="auto"/>
          <w:lang w:val="ru-RU"/>
        </w:rPr>
        <w:t>, д. 8</w:t>
      </w:r>
    </w:p>
    <w:p w:rsidR="00346B2C" w:rsidRPr="006E50C6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Крылатское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Маршала Тимошенко, дом 29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Клары Цеткин, дом 33, корп. 28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Старопетровский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проезд, дом 7А, корп. 22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Курская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, 2-ой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Сыромятнический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переулок, дом 11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Белорусская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ул. Лесная, дом 57, стр. 1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Каховская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Симферопольский бульвар, дом 22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Новые Черемушки, ул.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Новочеремушкинская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дом 65, корп.1</w:t>
      </w:r>
    </w:p>
    <w:p w:rsidR="00346B2C" w:rsidRDefault="00346B2C" w:rsidP="00346B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г. Солнечногорск, ул.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Красная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дом 167, стр.2</w:t>
      </w:r>
    </w:p>
    <w:p w:rsidR="004D672C" w:rsidRPr="006E50C6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:rsidR="00C5253F" w:rsidRDefault="00C5253F" w:rsidP="00C525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СОСТАВ ПРОГРАММЫ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1012C7" w:rsidRPr="001012C7" w:rsidTr="001012C7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C7" w:rsidRPr="001012C7" w:rsidRDefault="001012C7" w:rsidP="001012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C7" w:rsidRPr="001012C7" w:rsidRDefault="001012C7" w:rsidP="001012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Кол-во услуг</w:t>
            </w: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Общий анализ крови + СОЭ без лейкоцитарной формулы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2C7" w:rsidRPr="001012C7" w:rsidRDefault="001012C7" w:rsidP="001012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Общий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2C7" w:rsidRPr="001012C7" w:rsidRDefault="001012C7" w:rsidP="001012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Взятие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2C7" w:rsidRPr="001012C7" w:rsidRDefault="001012C7" w:rsidP="001012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Тиреотропный</w:t>
            </w:r>
            <w:r w:rsidRPr="001012C7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012C7">
              <w:rPr>
                <w:color w:val="000000"/>
                <w:sz w:val="22"/>
                <w:szCs w:val="22"/>
                <w:lang w:eastAsia="ru-RU"/>
              </w:rPr>
              <w:t>гормон</w:t>
            </w:r>
            <w:r w:rsidRPr="001012C7">
              <w:rPr>
                <w:color w:val="000000"/>
                <w:sz w:val="22"/>
                <w:szCs w:val="22"/>
                <w:lang w:val="en-US" w:eastAsia="ru-RU"/>
              </w:rPr>
              <w:t xml:space="preserve"> (Thyroid Stimulating Hormone) -</w:t>
            </w:r>
            <w:r w:rsidRPr="001012C7">
              <w:rPr>
                <w:color w:val="000000"/>
                <w:sz w:val="22"/>
                <w:szCs w:val="22"/>
                <w:lang w:eastAsia="ru-RU"/>
              </w:rPr>
              <w:t>ТТГ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2C7" w:rsidRPr="001012C7" w:rsidRDefault="001012C7" w:rsidP="001012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Тироксин свободный (</w:t>
            </w:r>
            <w:proofErr w:type="spellStart"/>
            <w:r w:rsidRPr="001012C7">
              <w:rPr>
                <w:color w:val="000000"/>
                <w:sz w:val="22"/>
                <w:szCs w:val="22"/>
                <w:lang w:eastAsia="ru-RU"/>
              </w:rPr>
              <w:t>Free</w:t>
            </w:r>
            <w:proofErr w:type="spell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012C7">
              <w:rPr>
                <w:color w:val="000000"/>
                <w:sz w:val="22"/>
                <w:szCs w:val="22"/>
                <w:lang w:eastAsia="ru-RU"/>
              </w:rPr>
              <w:t>Thyroxine</w:t>
            </w:r>
            <w:proofErr w:type="spellEnd"/>
            <w:r w:rsidRPr="001012C7">
              <w:rPr>
                <w:color w:val="000000"/>
                <w:sz w:val="22"/>
                <w:szCs w:val="22"/>
                <w:lang w:eastAsia="ru-RU"/>
              </w:rPr>
              <w:t>) - Т</w:t>
            </w:r>
            <w:proofErr w:type="gramStart"/>
            <w:r w:rsidRPr="001012C7">
              <w:rPr>
                <w:color w:val="000000"/>
                <w:sz w:val="22"/>
                <w:szCs w:val="22"/>
                <w:lang w:eastAsia="ru-RU"/>
              </w:rPr>
              <w:t>4</w:t>
            </w:r>
            <w:proofErr w:type="gram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свободный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EF3AD0">
        <w:trPr>
          <w:trHeight w:val="26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012C7">
              <w:rPr>
                <w:color w:val="000000"/>
                <w:sz w:val="22"/>
                <w:szCs w:val="22"/>
                <w:lang w:eastAsia="ru-RU"/>
              </w:rPr>
              <w:t>Трийодтиронин</w:t>
            </w:r>
            <w:proofErr w:type="spell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свободный (</w:t>
            </w:r>
            <w:proofErr w:type="spellStart"/>
            <w:r w:rsidRPr="001012C7">
              <w:rPr>
                <w:color w:val="000000"/>
                <w:sz w:val="22"/>
                <w:szCs w:val="22"/>
                <w:lang w:eastAsia="ru-RU"/>
              </w:rPr>
              <w:t>Free</w:t>
            </w:r>
            <w:proofErr w:type="spell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012C7">
              <w:rPr>
                <w:color w:val="000000"/>
                <w:sz w:val="22"/>
                <w:szCs w:val="22"/>
                <w:lang w:eastAsia="ru-RU"/>
              </w:rPr>
              <w:t>Triiodthyronine</w:t>
            </w:r>
            <w:proofErr w:type="spell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) - Т3 свободный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012C7">
              <w:rPr>
                <w:color w:val="000000"/>
                <w:sz w:val="22"/>
                <w:szCs w:val="22"/>
                <w:lang w:eastAsia="ru-RU"/>
              </w:rPr>
              <w:t>Аланин-аминотрансфераза</w:t>
            </w:r>
            <w:proofErr w:type="spell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- АЛТ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2C7" w:rsidRPr="001012C7" w:rsidRDefault="001012C7" w:rsidP="001012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012C7">
              <w:rPr>
                <w:color w:val="000000"/>
                <w:sz w:val="22"/>
                <w:szCs w:val="22"/>
                <w:lang w:eastAsia="ru-RU"/>
              </w:rPr>
              <w:t>Антистрептолизин</w:t>
            </w:r>
            <w:proofErr w:type="spell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- 0 — АСЛ-0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Билирубин общий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Гамма-</w:t>
            </w:r>
            <w:proofErr w:type="spellStart"/>
            <w:r w:rsidRPr="001012C7">
              <w:rPr>
                <w:color w:val="000000"/>
                <w:sz w:val="22"/>
                <w:szCs w:val="22"/>
                <w:lang w:eastAsia="ru-RU"/>
              </w:rPr>
              <w:t>глутамилтрансфераза</w:t>
            </w:r>
            <w:proofErr w:type="spell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 - ГГТ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Глюкоза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Железо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Кальций, Натрий, Калий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012C7">
              <w:rPr>
                <w:color w:val="000000"/>
                <w:sz w:val="22"/>
                <w:szCs w:val="22"/>
                <w:lang w:eastAsia="ru-RU"/>
              </w:rPr>
              <w:t>Креатинин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Мочевая кислота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Мочевина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lastRenderedPageBreak/>
              <w:t>Общий белок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012C7">
              <w:rPr>
                <w:color w:val="000000"/>
                <w:sz w:val="22"/>
                <w:szCs w:val="22"/>
                <w:lang w:eastAsia="ru-RU"/>
              </w:rPr>
              <w:t>С-реактивный</w:t>
            </w:r>
            <w:proofErr w:type="gram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белок  - СРБ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Триглицериды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Липопротеины высокой плотности — ЛПВП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Липопротеины низкой плотности — ЛПНП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Холестерин общий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Щелочная фосфатаза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Натрий,  Калий</w:t>
            </w:r>
            <w:proofErr w:type="gramStart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1012C7">
              <w:rPr>
                <w:color w:val="000000"/>
                <w:sz w:val="22"/>
                <w:szCs w:val="22"/>
                <w:lang w:eastAsia="ru-RU"/>
              </w:rPr>
              <w:t xml:space="preserve">  Хлор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012C7" w:rsidRPr="001012C7" w:rsidTr="001012C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012C7">
              <w:rPr>
                <w:color w:val="000000"/>
                <w:sz w:val="22"/>
                <w:szCs w:val="22"/>
                <w:lang w:eastAsia="ru-RU"/>
              </w:rPr>
              <w:t>Билирубин прямой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C7" w:rsidRPr="001012C7" w:rsidRDefault="001012C7" w:rsidP="001012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34820" w:rsidRPr="00C5253F" w:rsidRDefault="00434820" w:rsidP="00434820">
      <w:pPr>
        <w:pStyle w:val="a3"/>
        <w:spacing w:line="312" w:lineRule="auto"/>
        <w:rPr>
          <w:b/>
          <w:sz w:val="24"/>
          <w:szCs w:val="24"/>
        </w:rPr>
      </w:pPr>
    </w:p>
    <w:p w:rsidR="00C5253F" w:rsidRPr="00C5253F" w:rsidRDefault="00C5253F" w:rsidP="00C5253F">
      <w:pPr>
        <w:pStyle w:val="a3"/>
        <w:widowControl w:val="0"/>
        <w:numPr>
          <w:ilvl w:val="0"/>
          <w:numId w:val="3"/>
        </w:numPr>
        <w:spacing w:before="120" w:after="120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ПОРЯДОК РАСЧЕТОВ И СТОИМОСТЬ УСЛУГ</w:t>
      </w:r>
    </w:p>
    <w:p w:rsidR="00DF1EF7" w:rsidRDefault="00EF3AD0" w:rsidP="00DF1EF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.1.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>Стоимост</w:t>
      </w:r>
      <w:r w:rsidR="00C5253F"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B40EF3">
        <w:rPr>
          <w:rFonts w:eastAsia="Andale Sans UI"/>
          <w:b/>
          <w:kern w:val="1"/>
          <w:sz w:val="24"/>
          <w:szCs w:val="24"/>
        </w:rPr>
        <w:t>2</w:t>
      </w:r>
      <w:r w:rsidR="00C5253F">
        <w:rPr>
          <w:rFonts w:eastAsia="Andale Sans UI"/>
          <w:b/>
          <w:kern w:val="1"/>
          <w:sz w:val="24"/>
          <w:szCs w:val="24"/>
        </w:rPr>
        <w:t>5 000</w:t>
      </w:r>
      <w:r w:rsidR="00C5253F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F52DD3">
        <w:rPr>
          <w:rFonts w:eastAsia="Andale Sans UI"/>
          <w:kern w:val="1"/>
          <w:sz w:val="24"/>
          <w:szCs w:val="24"/>
        </w:rPr>
        <w:t>(</w:t>
      </w:r>
      <w:r w:rsidR="00B40EF3">
        <w:rPr>
          <w:rFonts w:eastAsia="Andale Sans UI"/>
          <w:kern w:val="1"/>
          <w:sz w:val="24"/>
          <w:szCs w:val="24"/>
        </w:rPr>
        <w:t>двадцать пять</w:t>
      </w:r>
      <w:r w:rsidR="00C5253F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C5253F" w:rsidRPr="002A271C">
        <w:rPr>
          <w:rFonts w:eastAsia="Andale Sans UI"/>
          <w:b/>
          <w:kern w:val="1"/>
          <w:sz w:val="24"/>
          <w:szCs w:val="24"/>
        </w:rPr>
        <w:t>)</w:t>
      </w:r>
      <w:r w:rsidR="00C5253F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рублей, </w:t>
      </w:r>
      <w:r w:rsidR="00DF1EF7" w:rsidRPr="005E4829">
        <w:rPr>
          <w:rFonts w:eastAsia="Andale Sans UI"/>
          <w:kern w:val="1"/>
          <w:sz w:val="24"/>
          <w:szCs w:val="24"/>
        </w:rPr>
        <w:t xml:space="preserve">оплата производится в полном объеме в день подписания настоящего </w:t>
      </w:r>
      <w:r w:rsidR="00DF1EF7">
        <w:rPr>
          <w:rFonts w:eastAsia="Andale Sans UI"/>
          <w:kern w:val="1"/>
          <w:sz w:val="24"/>
          <w:szCs w:val="24"/>
        </w:rPr>
        <w:t>Соглашения</w:t>
      </w:r>
      <w:r w:rsidR="00DF1EF7" w:rsidRPr="005E4829">
        <w:rPr>
          <w:rFonts w:eastAsia="Andale Sans UI"/>
          <w:kern w:val="1"/>
          <w:sz w:val="24"/>
          <w:szCs w:val="24"/>
        </w:rPr>
        <w:t>.</w:t>
      </w:r>
      <w:r w:rsidR="00DF1EF7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F1EF7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DF1EF7">
        <w:rPr>
          <w:rFonts w:eastAsia="Andale Sans UI"/>
          <w:kern w:val="1"/>
          <w:sz w:val="24"/>
          <w:szCs w:val="24"/>
        </w:rPr>
        <w:t>Соглашения</w:t>
      </w:r>
      <w:r w:rsidR="00DF1EF7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DF1EF7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DF1EF7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:rsidR="00DF1EF7" w:rsidRPr="005E4829" w:rsidRDefault="00EF3AD0" w:rsidP="00DF1EF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DF1EF7">
        <w:rPr>
          <w:rFonts w:eastAsia="Andale Sans UI"/>
          <w:kern w:val="1"/>
          <w:sz w:val="24"/>
          <w:szCs w:val="24"/>
        </w:rPr>
        <w:t>.2.</w:t>
      </w:r>
      <w:r w:rsidR="00DF1EF7">
        <w:rPr>
          <w:rFonts w:eastAsia="Andale Sans UI"/>
          <w:kern w:val="1"/>
          <w:sz w:val="24"/>
          <w:szCs w:val="24"/>
        </w:rPr>
        <w:tab/>
      </w:r>
      <w:r w:rsidR="00DF1EF7" w:rsidRPr="005E4829">
        <w:rPr>
          <w:rFonts w:eastAsia="Andale Sans UI"/>
          <w:kern w:val="1"/>
          <w:sz w:val="24"/>
          <w:szCs w:val="24"/>
        </w:rPr>
        <w:t xml:space="preserve">Срок действия программы </w:t>
      </w:r>
      <w:r w:rsidR="00DF1EF7">
        <w:rPr>
          <w:rFonts w:eastAsia="Andale Sans UI"/>
          <w:kern w:val="1"/>
          <w:sz w:val="24"/>
          <w:szCs w:val="24"/>
        </w:rPr>
        <w:t>24 месяца.</w:t>
      </w:r>
    </w:p>
    <w:p w:rsidR="00DF1EF7" w:rsidRDefault="00EF3AD0" w:rsidP="00DF1EF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DF1EF7">
        <w:rPr>
          <w:rFonts w:eastAsia="Andale Sans UI"/>
          <w:kern w:val="1"/>
          <w:sz w:val="24"/>
          <w:szCs w:val="24"/>
        </w:rPr>
        <w:t>.3.</w:t>
      </w:r>
      <w:r w:rsidR="00DF1EF7">
        <w:rPr>
          <w:rFonts w:eastAsia="Andale Sans UI"/>
          <w:kern w:val="1"/>
          <w:sz w:val="24"/>
          <w:szCs w:val="24"/>
        </w:rPr>
        <w:tab/>
      </w:r>
      <w:r w:rsidR="00DF1EF7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 w:rsidR="00DF1EF7">
        <w:rPr>
          <w:rFonts w:eastAsia="Andale Sans UI"/>
          <w:kern w:val="1"/>
          <w:sz w:val="24"/>
          <w:szCs w:val="24"/>
        </w:rPr>
        <w:t>П</w:t>
      </w:r>
      <w:r w:rsidR="00DF1EF7" w:rsidRPr="005E4829">
        <w:rPr>
          <w:rFonts w:eastAsia="Andale Sans UI"/>
          <w:kern w:val="1"/>
          <w:sz w:val="24"/>
          <w:szCs w:val="24"/>
        </w:rPr>
        <w:t>рограмму</w:t>
      </w:r>
      <w:r w:rsidR="00DF1EF7">
        <w:rPr>
          <w:rFonts w:eastAsia="Andale Sans UI"/>
          <w:kern w:val="1"/>
          <w:sz w:val="24"/>
          <w:szCs w:val="24"/>
        </w:rPr>
        <w:t>,</w:t>
      </w:r>
      <w:r w:rsidR="00DF1EF7" w:rsidRPr="005E4829">
        <w:rPr>
          <w:rFonts w:eastAsia="Andale Sans UI"/>
          <w:kern w:val="1"/>
          <w:sz w:val="24"/>
          <w:szCs w:val="24"/>
        </w:rPr>
        <w:t xml:space="preserve"> могут быть предоставлены за отдельную плату в соответствии с заключенным договором на оказание медицинских услуг</w:t>
      </w:r>
      <w:r w:rsidR="00DF1EF7">
        <w:rPr>
          <w:rFonts w:eastAsia="Andale Sans UI"/>
          <w:kern w:val="1"/>
          <w:sz w:val="24"/>
          <w:szCs w:val="24"/>
        </w:rPr>
        <w:t xml:space="preserve"> и Прейскурантом Клиники.</w:t>
      </w:r>
    </w:p>
    <w:p w:rsidR="00DF1EF7" w:rsidRPr="005E4829" w:rsidRDefault="00EF3AD0" w:rsidP="00DF1EF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DF1EF7">
        <w:rPr>
          <w:rFonts w:eastAsia="Andale Sans UI"/>
          <w:kern w:val="1"/>
          <w:sz w:val="24"/>
          <w:szCs w:val="24"/>
        </w:rPr>
        <w:t xml:space="preserve">.4. </w:t>
      </w:r>
      <w:r w:rsidR="00DF1EF7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:rsidR="00DF1EF7" w:rsidRPr="001A7F53" w:rsidRDefault="00DF1EF7" w:rsidP="00DF1EF7">
      <w:pPr>
        <w:widowControl w:val="0"/>
        <w:numPr>
          <w:ilvl w:val="0"/>
          <w:numId w:val="3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:rsidR="00DF1EF7" w:rsidRDefault="00DF1EF7" w:rsidP="00DF1EF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услуг по Программе назначается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:rsidR="00DF1EF7" w:rsidRPr="005E4829" w:rsidRDefault="00EF3AD0" w:rsidP="00DF1EF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DF1EF7">
        <w:rPr>
          <w:rFonts w:eastAsia="Andale Sans UI"/>
          <w:kern w:val="1"/>
          <w:sz w:val="24"/>
          <w:szCs w:val="24"/>
        </w:rPr>
        <w:t>.2.</w:t>
      </w:r>
      <w:r w:rsidR="00DF1EF7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DF1EF7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 w:rsidR="00DF1EF7"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="00DF1EF7" w:rsidRPr="005E4829">
        <w:rPr>
          <w:rFonts w:eastAsia="Andale Sans UI"/>
          <w:kern w:val="1"/>
          <w:sz w:val="24"/>
          <w:szCs w:val="24"/>
        </w:rPr>
        <w:t xml:space="preserve"> при условии письменного </w:t>
      </w:r>
      <w:r w:rsidR="00DF1EF7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DF1EF7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DF1EF7">
        <w:rPr>
          <w:rFonts w:eastAsia="Andale Sans UI"/>
          <w:kern w:val="1"/>
          <w:sz w:val="24"/>
          <w:szCs w:val="24"/>
        </w:rPr>
        <w:t>я</w:t>
      </w:r>
      <w:r w:rsidR="00DF1EF7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:rsidR="00DF1EF7" w:rsidRPr="006D6648" w:rsidRDefault="00DF1EF7" w:rsidP="00DF1EF7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 назначений и рекомендаций лечащего врача;</w:t>
      </w:r>
    </w:p>
    <w:p w:rsidR="00DF1EF7" w:rsidRPr="006D6648" w:rsidRDefault="00DF1EF7" w:rsidP="00DF1EF7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:rsidR="00DF1EF7" w:rsidRPr="006D6648" w:rsidRDefault="00DF1EF7" w:rsidP="00DF1EF7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>
        <w:rPr>
          <w:rFonts w:eastAsia="Andale Sans UI"/>
          <w:kern w:val="1"/>
          <w:sz w:val="24"/>
          <w:szCs w:val="24"/>
        </w:rPr>
        <w:t xml:space="preserve"> любых услуг Клиники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:rsidR="00DF1EF7" w:rsidRDefault="00EF3AD0" w:rsidP="00DF1EF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DF1EF7">
        <w:rPr>
          <w:rFonts w:eastAsia="Andale Sans UI"/>
          <w:kern w:val="1"/>
          <w:sz w:val="24"/>
          <w:szCs w:val="24"/>
        </w:rPr>
        <w:t>.3</w:t>
      </w:r>
      <w:r w:rsidR="00DF1EF7" w:rsidRPr="00700E57">
        <w:rPr>
          <w:rFonts w:eastAsia="Andale Sans UI"/>
          <w:kern w:val="1"/>
          <w:sz w:val="24"/>
          <w:szCs w:val="24"/>
        </w:rPr>
        <w:t>.</w:t>
      </w:r>
      <w:r w:rsidR="00DF1EF7" w:rsidRPr="00700E57">
        <w:rPr>
          <w:rFonts w:eastAsia="Andale Sans UI"/>
          <w:kern w:val="1"/>
          <w:sz w:val="24"/>
          <w:szCs w:val="24"/>
        </w:rPr>
        <w:tab/>
        <w:t>В случае досрочного расторжения настоящего дополнительного соглашения, Клиника возвращает денежные средства за вычетом стоимости фактически оказанных услуг</w:t>
      </w:r>
      <w:r w:rsidR="00DF1EF7">
        <w:rPr>
          <w:rFonts w:eastAsia="Andale Sans UI"/>
          <w:kern w:val="1"/>
          <w:sz w:val="24"/>
          <w:szCs w:val="24"/>
        </w:rPr>
        <w:t>,</w:t>
      </w:r>
      <w:r w:rsidR="00DF1EF7" w:rsidRPr="00700E57">
        <w:rPr>
          <w:rFonts w:eastAsia="Andale Sans UI"/>
          <w:kern w:val="1"/>
          <w:sz w:val="24"/>
          <w:szCs w:val="24"/>
        </w:rPr>
        <w:t xml:space="preserve"> </w:t>
      </w:r>
      <w:r w:rsidR="00DF1EF7">
        <w:rPr>
          <w:rFonts w:eastAsia="Andale Sans UI"/>
          <w:kern w:val="1"/>
          <w:sz w:val="24"/>
          <w:szCs w:val="24"/>
        </w:rPr>
        <w:t>с</w:t>
      </w:r>
      <w:r w:rsidR="00DF1EF7" w:rsidRPr="00700E57">
        <w:rPr>
          <w:rFonts w:eastAsia="Andale Sans UI"/>
          <w:kern w:val="1"/>
          <w:sz w:val="24"/>
          <w:szCs w:val="24"/>
        </w:rPr>
        <w:t xml:space="preserve">тоимость </w:t>
      </w:r>
      <w:r w:rsidR="00DF1EF7">
        <w:rPr>
          <w:rFonts w:eastAsia="Andale Sans UI"/>
          <w:kern w:val="1"/>
          <w:sz w:val="24"/>
          <w:szCs w:val="24"/>
        </w:rPr>
        <w:t>которых</w:t>
      </w:r>
      <w:r w:rsidR="00DF1EF7" w:rsidRPr="00700E57">
        <w:rPr>
          <w:rFonts w:eastAsia="Andale Sans UI"/>
          <w:kern w:val="1"/>
          <w:sz w:val="24"/>
          <w:szCs w:val="24"/>
        </w:rPr>
        <w:t xml:space="preserve"> определяется в соответствии с Прейскурантом Клиники на дату </w:t>
      </w:r>
      <w:r w:rsidR="00DF1EF7">
        <w:rPr>
          <w:rFonts w:eastAsia="Andale Sans UI"/>
          <w:kern w:val="1"/>
          <w:sz w:val="24"/>
          <w:szCs w:val="24"/>
        </w:rPr>
        <w:t xml:space="preserve"> оказания соответствующей услуги</w:t>
      </w:r>
      <w:r w:rsidR="00DF1EF7" w:rsidRPr="00700E57">
        <w:rPr>
          <w:rFonts w:eastAsia="Andale Sans UI"/>
          <w:kern w:val="1"/>
          <w:sz w:val="24"/>
          <w:szCs w:val="24"/>
        </w:rPr>
        <w:t>.</w:t>
      </w:r>
    </w:p>
    <w:p w:rsidR="00DF1EF7" w:rsidRPr="005264F0" w:rsidRDefault="00EF3AD0" w:rsidP="00DF1EF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DF1EF7">
        <w:rPr>
          <w:rFonts w:eastAsia="Andale Sans UI"/>
          <w:kern w:val="1"/>
          <w:sz w:val="24"/>
          <w:szCs w:val="24"/>
        </w:rPr>
        <w:t>.4.</w:t>
      </w:r>
      <w:r w:rsidR="00DF1EF7">
        <w:rPr>
          <w:rFonts w:eastAsia="Andale Sans UI"/>
          <w:kern w:val="1"/>
          <w:sz w:val="24"/>
          <w:szCs w:val="24"/>
        </w:rPr>
        <w:tab/>
      </w:r>
      <w:r w:rsidR="00DF1EF7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DF1EF7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DF1EF7" w:rsidRPr="005264F0">
        <w:rPr>
          <w:rFonts w:eastAsia="Andale Sans UI"/>
          <w:kern w:val="1"/>
          <w:sz w:val="24"/>
          <w:szCs w:val="24"/>
        </w:rPr>
        <w:t>.</w:t>
      </w:r>
    </w:p>
    <w:p w:rsidR="00DF1EF7" w:rsidRPr="005264F0" w:rsidRDefault="00EF3AD0" w:rsidP="00DF1EF7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DF1EF7">
        <w:rPr>
          <w:rFonts w:eastAsia="Andale Sans UI"/>
          <w:kern w:val="1"/>
          <w:sz w:val="24"/>
          <w:szCs w:val="24"/>
        </w:rPr>
        <w:t>.5.</w:t>
      </w:r>
      <w:r w:rsidR="00DF1EF7">
        <w:rPr>
          <w:rFonts w:eastAsia="Andale Sans UI"/>
          <w:kern w:val="1"/>
          <w:sz w:val="24"/>
          <w:szCs w:val="24"/>
        </w:rPr>
        <w:tab/>
      </w:r>
      <w:r w:rsidR="00DF1EF7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:rsidR="00DF1EF7" w:rsidRDefault="00DF1EF7" w:rsidP="00DF1EF7">
      <w:pPr>
        <w:rPr>
          <w:sz w:val="24"/>
          <w:szCs w:val="24"/>
        </w:rPr>
      </w:pPr>
    </w:p>
    <w:p w:rsidR="00DF1EF7" w:rsidRDefault="00DF1EF7" w:rsidP="00DF1EF7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:rsidR="00DF1EF7" w:rsidRDefault="00DF1EF7" w:rsidP="00DF1EF7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DF1EF7" w:rsidRDefault="00DF1EF7" w:rsidP="00DF1EF7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«___________________»</w:t>
      </w:r>
    </w:p>
    <w:p w:rsidR="00DF1EF7" w:rsidRDefault="00DF1EF7" w:rsidP="00DF1EF7">
      <w:pPr>
        <w:contextualSpacing/>
        <w:rPr>
          <w:sz w:val="24"/>
          <w:szCs w:val="24"/>
        </w:rPr>
      </w:pPr>
    </w:p>
    <w:p w:rsidR="00DF1EF7" w:rsidRDefault="00DF1EF7" w:rsidP="00DF1EF7">
      <w:pPr>
        <w:contextualSpacing/>
      </w:pPr>
      <w:r>
        <w:rPr>
          <w:sz w:val="24"/>
          <w:szCs w:val="24"/>
        </w:rPr>
        <w:t>_________________/__________________/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:rsidR="00AF0EF0" w:rsidRDefault="00AF0EF0" w:rsidP="00DF1EF7">
      <w:pPr>
        <w:widowControl w:val="0"/>
        <w:jc w:val="both"/>
      </w:pPr>
      <w:bookmarkStart w:id="0" w:name="_GoBack"/>
      <w:bookmarkEnd w:id="0"/>
    </w:p>
    <w:sectPr w:rsidR="00AF0EF0" w:rsidSect="005529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50AA"/>
    <w:multiLevelType w:val="hybridMultilevel"/>
    <w:tmpl w:val="326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C"/>
    <w:rsid w:val="001012C7"/>
    <w:rsid w:val="00172702"/>
    <w:rsid w:val="00346B2C"/>
    <w:rsid w:val="00434820"/>
    <w:rsid w:val="004D672C"/>
    <w:rsid w:val="00552933"/>
    <w:rsid w:val="008A3FE7"/>
    <w:rsid w:val="00A14B11"/>
    <w:rsid w:val="00A658CE"/>
    <w:rsid w:val="00AA787F"/>
    <w:rsid w:val="00AF0EF0"/>
    <w:rsid w:val="00B40EF3"/>
    <w:rsid w:val="00B66EAB"/>
    <w:rsid w:val="00C5253F"/>
    <w:rsid w:val="00CC3950"/>
    <w:rsid w:val="00DC3B7A"/>
    <w:rsid w:val="00DF1EF7"/>
    <w:rsid w:val="00E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Евгения Львовна</dc:creator>
  <cp:lastModifiedBy>Пекова Евгения Львовна</cp:lastModifiedBy>
  <cp:revision>9</cp:revision>
  <dcterms:created xsi:type="dcterms:W3CDTF">2019-10-29T12:54:00Z</dcterms:created>
  <dcterms:modified xsi:type="dcterms:W3CDTF">2019-12-03T09:11:00Z</dcterms:modified>
</cp:coreProperties>
</file>